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A1400" w14:textId="386E1B08" w:rsidR="004341AD" w:rsidRDefault="003E50C1">
      <w:pPr>
        <w:jc w:val="center"/>
        <w:rPr>
          <w:b/>
          <w:sz w:val="36"/>
          <w:szCs w:val="36"/>
        </w:rPr>
      </w:pPr>
      <w:r>
        <w:rPr>
          <w:b/>
          <w:sz w:val="36"/>
          <w:szCs w:val="36"/>
        </w:rPr>
        <w:t>泉州市正骨医院</w:t>
      </w:r>
      <w:r>
        <w:rPr>
          <w:rFonts w:hint="eastAsia"/>
          <w:b/>
          <w:sz w:val="36"/>
          <w:szCs w:val="36"/>
        </w:rPr>
        <w:t>省级新闻门户网站</w:t>
      </w:r>
      <w:r>
        <w:rPr>
          <w:b/>
          <w:sz w:val="36"/>
          <w:szCs w:val="36"/>
        </w:rPr>
        <w:t>宣传项目</w:t>
      </w:r>
      <w:r w:rsidR="00257F96">
        <w:rPr>
          <w:rFonts w:hint="eastAsia"/>
          <w:b/>
          <w:sz w:val="36"/>
          <w:szCs w:val="36"/>
        </w:rPr>
        <w:t>（第三次）</w:t>
      </w:r>
    </w:p>
    <w:p w14:paraId="48DFEBC4" w14:textId="77777777" w:rsidR="004341AD" w:rsidRDefault="003E50C1">
      <w:pPr>
        <w:jc w:val="center"/>
        <w:rPr>
          <w:b/>
          <w:sz w:val="36"/>
          <w:szCs w:val="36"/>
        </w:rPr>
      </w:pPr>
      <w:r>
        <w:rPr>
          <w:b/>
          <w:sz w:val="36"/>
          <w:szCs w:val="36"/>
        </w:rPr>
        <w:t>院内公开招标文件</w:t>
      </w:r>
    </w:p>
    <w:p w14:paraId="23DEB678" w14:textId="77777777" w:rsidR="004341AD" w:rsidRDefault="003E50C1">
      <w:pPr>
        <w:keepNext/>
        <w:keepLines/>
        <w:spacing w:before="120" w:after="120" w:line="520" w:lineRule="exact"/>
        <w:rPr>
          <w:rFonts w:ascii="宋体" w:hAnsi="宋体"/>
          <w:sz w:val="28"/>
          <w:szCs w:val="28"/>
        </w:rPr>
      </w:pPr>
      <w:r>
        <w:rPr>
          <w:rFonts w:ascii="宋体" w:hAnsi="宋体" w:hint="eastAsia"/>
          <w:sz w:val="28"/>
          <w:szCs w:val="28"/>
        </w:rPr>
        <w:t>附1：招标目录一览表</w:t>
      </w: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2600"/>
        <w:gridCol w:w="5205"/>
      </w:tblGrid>
      <w:tr w:rsidR="004341AD" w14:paraId="27BE6043" w14:textId="77777777">
        <w:trPr>
          <w:tblHeader/>
          <w:jc w:val="center"/>
        </w:trPr>
        <w:tc>
          <w:tcPr>
            <w:tcW w:w="0" w:type="auto"/>
            <w:tcMar>
              <w:left w:w="105" w:type="dxa"/>
              <w:right w:w="105" w:type="dxa"/>
            </w:tcMar>
            <w:vAlign w:val="center"/>
          </w:tcPr>
          <w:p w14:paraId="0D988394" w14:textId="77777777" w:rsidR="004341AD" w:rsidRDefault="003E50C1">
            <w:pPr>
              <w:widowControl/>
              <w:snapToGrid w:val="0"/>
              <w:spacing w:after="135"/>
              <w:jc w:val="center"/>
              <w:rPr>
                <w:rFonts w:ascii="宋体" w:hAnsi="宋体" w:cs="宋体"/>
                <w:b/>
                <w:kern w:val="0"/>
                <w:szCs w:val="21"/>
              </w:rPr>
            </w:pPr>
            <w:r>
              <w:rPr>
                <w:rFonts w:ascii="宋体" w:hAnsi="宋体" w:cs="宋体"/>
                <w:b/>
                <w:kern w:val="0"/>
                <w:szCs w:val="21"/>
              </w:rPr>
              <w:t>序号</w:t>
            </w:r>
          </w:p>
        </w:tc>
        <w:tc>
          <w:tcPr>
            <w:tcW w:w="0" w:type="auto"/>
            <w:tcMar>
              <w:left w:w="105" w:type="dxa"/>
              <w:right w:w="105" w:type="dxa"/>
            </w:tcMar>
            <w:vAlign w:val="center"/>
          </w:tcPr>
          <w:p w14:paraId="3B38D0EE" w14:textId="77777777" w:rsidR="004341AD" w:rsidRDefault="003E50C1">
            <w:pPr>
              <w:widowControl/>
              <w:snapToGrid w:val="0"/>
              <w:spacing w:after="135"/>
              <w:jc w:val="center"/>
              <w:rPr>
                <w:rFonts w:ascii="宋体" w:hAnsi="宋体" w:cs="宋体"/>
                <w:b/>
                <w:kern w:val="0"/>
                <w:szCs w:val="21"/>
              </w:rPr>
            </w:pPr>
            <w:r>
              <w:rPr>
                <w:rFonts w:ascii="宋体" w:hAnsi="宋体" w:cs="宋体"/>
                <w:b/>
                <w:kern w:val="0"/>
                <w:szCs w:val="21"/>
              </w:rPr>
              <w:t>项目名称及内容</w:t>
            </w:r>
          </w:p>
        </w:tc>
        <w:tc>
          <w:tcPr>
            <w:tcW w:w="5205" w:type="dxa"/>
            <w:tcMar>
              <w:left w:w="105" w:type="dxa"/>
              <w:right w:w="105" w:type="dxa"/>
            </w:tcMar>
            <w:vAlign w:val="center"/>
          </w:tcPr>
          <w:p w14:paraId="6A8815A7" w14:textId="77777777" w:rsidR="004341AD" w:rsidRDefault="003E50C1">
            <w:pPr>
              <w:widowControl/>
              <w:snapToGrid w:val="0"/>
              <w:spacing w:after="135"/>
              <w:jc w:val="center"/>
              <w:rPr>
                <w:rFonts w:ascii="宋体" w:hAnsi="宋体" w:cs="宋体"/>
                <w:b/>
                <w:kern w:val="0"/>
                <w:szCs w:val="21"/>
              </w:rPr>
            </w:pPr>
            <w:r>
              <w:rPr>
                <w:rFonts w:ascii="宋体" w:hAnsi="宋体" w:cs="宋体"/>
                <w:b/>
                <w:kern w:val="0"/>
                <w:szCs w:val="21"/>
              </w:rPr>
              <w:t>预算金额（万元）</w:t>
            </w:r>
            <w:r>
              <w:rPr>
                <w:rFonts w:ascii="宋体" w:hAnsi="宋体" w:cs="宋体" w:hint="eastAsia"/>
                <w:b/>
                <w:kern w:val="0"/>
                <w:szCs w:val="21"/>
              </w:rPr>
              <w:t>投标总报价不得超过预算金额</w:t>
            </w:r>
          </w:p>
        </w:tc>
      </w:tr>
      <w:tr w:rsidR="004341AD" w14:paraId="038461AE" w14:textId="77777777">
        <w:trPr>
          <w:jc w:val="center"/>
        </w:trPr>
        <w:tc>
          <w:tcPr>
            <w:tcW w:w="708" w:type="dxa"/>
            <w:tcMar>
              <w:left w:w="105" w:type="dxa"/>
              <w:right w:w="105" w:type="dxa"/>
            </w:tcMar>
            <w:vAlign w:val="center"/>
          </w:tcPr>
          <w:p w14:paraId="77F7F7A5" w14:textId="77777777" w:rsidR="004341AD" w:rsidRDefault="003E50C1">
            <w:pPr>
              <w:snapToGrid w:val="0"/>
              <w:jc w:val="center"/>
              <w:rPr>
                <w:rFonts w:ascii="宋体" w:hAnsi="宋体" w:cs="宋体"/>
                <w:kern w:val="0"/>
                <w:szCs w:val="21"/>
              </w:rPr>
            </w:pPr>
            <w:r>
              <w:rPr>
                <w:rFonts w:ascii="宋体" w:hAnsi="宋体" w:cs="宋体" w:hint="eastAsia"/>
                <w:kern w:val="0"/>
                <w:szCs w:val="21"/>
              </w:rPr>
              <w:t>1</w:t>
            </w:r>
          </w:p>
        </w:tc>
        <w:tc>
          <w:tcPr>
            <w:tcW w:w="2600" w:type="dxa"/>
            <w:tcMar>
              <w:left w:w="105" w:type="dxa"/>
              <w:right w:w="105" w:type="dxa"/>
            </w:tcMar>
            <w:vAlign w:val="center"/>
          </w:tcPr>
          <w:p w14:paraId="15383025" w14:textId="77777777" w:rsidR="004341AD" w:rsidRDefault="003E50C1">
            <w:pPr>
              <w:widowControl/>
              <w:snapToGrid w:val="0"/>
              <w:jc w:val="center"/>
              <w:rPr>
                <w:rFonts w:ascii="宋体" w:hAnsi="宋体" w:cs="宋体"/>
                <w:kern w:val="0"/>
                <w:szCs w:val="21"/>
              </w:rPr>
            </w:pPr>
            <w:r>
              <w:rPr>
                <w:rFonts w:ascii="宋体" w:hAnsi="宋体" w:cs="宋体" w:hint="eastAsia"/>
                <w:kern w:val="0"/>
                <w:szCs w:val="21"/>
              </w:rPr>
              <w:t>省级新闻门户网站</w:t>
            </w:r>
          </w:p>
          <w:p w14:paraId="22F27B4E" w14:textId="75059C8A" w:rsidR="004341AD" w:rsidRDefault="003E50C1">
            <w:pPr>
              <w:widowControl/>
              <w:snapToGrid w:val="0"/>
              <w:jc w:val="center"/>
              <w:rPr>
                <w:rFonts w:ascii="宋体" w:hAnsi="宋体" w:cs="宋体"/>
                <w:kern w:val="0"/>
                <w:szCs w:val="21"/>
              </w:rPr>
            </w:pPr>
            <w:r>
              <w:rPr>
                <w:rFonts w:ascii="宋体" w:hAnsi="宋体" w:cs="宋体" w:hint="eastAsia"/>
                <w:kern w:val="0"/>
                <w:szCs w:val="21"/>
              </w:rPr>
              <w:t>宣传项目</w:t>
            </w:r>
            <w:r w:rsidR="00257F96">
              <w:rPr>
                <w:rFonts w:ascii="宋体" w:hAnsi="宋体" w:cs="宋体" w:hint="eastAsia"/>
                <w:kern w:val="0"/>
                <w:szCs w:val="21"/>
              </w:rPr>
              <w:t>（第三次）</w:t>
            </w:r>
          </w:p>
        </w:tc>
        <w:tc>
          <w:tcPr>
            <w:tcW w:w="5205" w:type="dxa"/>
            <w:tcMar>
              <w:left w:w="105" w:type="dxa"/>
              <w:right w:w="105" w:type="dxa"/>
            </w:tcMar>
            <w:vAlign w:val="center"/>
          </w:tcPr>
          <w:p w14:paraId="4E52ABC7" w14:textId="77777777" w:rsidR="004341AD" w:rsidRDefault="003E50C1">
            <w:pPr>
              <w:widowControl/>
              <w:snapToGrid w:val="0"/>
              <w:jc w:val="center"/>
              <w:rPr>
                <w:rFonts w:ascii="宋体" w:hAnsi="宋体" w:cs="宋体"/>
                <w:kern w:val="0"/>
                <w:szCs w:val="21"/>
              </w:rPr>
            </w:pPr>
            <w:r>
              <w:rPr>
                <w:rFonts w:ascii="宋体" w:hAnsi="宋体" w:cs="宋体" w:hint="eastAsia"/>
                <w:kern w:val="0"/>
                <w:szCs w:val="21"/>
              </w:rPr>
              <w:t>56</w:t>
            </w:r>
            <w:r>
              <w:rPr>
                <w:rFonts w:ascii="宋体" w:hAnsi="宋体" w:cs="宋体"/>
                <w:kern w:val="0"/>
                <w:szCs w:val="21"/>
              </w:rPr>
              <w:t xml:space="preserve">000元 </w:t>
            </w:r>
          </w:p>
        </w:tc>
      </w:tr>
    </w:tbl>
    <w:p w14:paraId="37A8949A" w14:textId="77777777" w:rsidR="004341AD" w:rsidRDefault="004341AD">
      <w:pPr>
        <w:keepNext/>
        <w:keepLines/>
        <w:spacing w:before="120" w:after="120" w:line="520" w:lineRule="exact"/>
        <w:rPr>
          <w:rFonts w:ascii="宋体" w:hAnsi="宋体" w:cs="宋体"/>
          <w:bCs/>
          <w:color w:val="444444"/>
          <w:kern w:val="0"/>
          <w:sz w:val="24"/>
        </w:rPr>
      </w:pPr>
    </w:p>
    <w:p w14:paraId="05DA96D1" w14:textId="77777777" w:rsidR="004341AD" w:rsidRDefault="003E50C1">
      <w:pPr>
        <w:keepNext/>
        <w:keepLines/>
        <w:spacing w:before="120" w:after="120" w:line="400" w:lineRule="exact"/>
        <w:ind w:firstLine="161"/>
        <w:jc w:val="center"/>
        <w:rPr>
          <w:rFonts w:ascii="宋体"/>
          <w:b/>
          <w:sz w:val="32"/>
        </w:rPr>
      </w:pPr>
      <w:r>
        <w:rPr>
          <w:rFonts w:eastAsia="黑体" w:hint="eastAsia"/>
          <w:b/>
          <w:sz w:val="32"/>
        </w:rPr>
        <w:t>第二章</w:t>
      </w:r>
      <w:r>
        <w:rPr>
          <w:rFonts w:eastAsia="黑体" w:hint="eastAsia"/>
          <w:b/>
          <w:sz w:val="32"/>
        </w:rPr>
        <w:t xml:space="preserve">    </w:t>
      </w:r>
      <w:r>
        <w:rPr>
          <w:rFonts w:eastAsia="黑体" w:hint="eastAsia"/>
          <w:b/>
          <w:sz w:val="32"/>
        </w:rPr>
        <w:t>招标内容及要求</w:t>
      </w:r>
    </w:p>
    <w:p w14:paraId="4B28D05C" w14:textId="77777777" w:rsidR="004341AD" w:rsidRDefault="003E50C1">
      <w:pPr>
        <w:spacing w:line="360" w:lineRule="exact"/>
        <w:jc w:val="center"/>
        <w:rPr>
          <w:rFonts w:ascii="宋体"/>
          <w:b/>
          <w:sz w:val="28"/>
        </w:rPr>
      </w:pPr>
      <w:r>
        <w:rPr>
          <w:rFonts w:ascii="宋体" w:hint="eastAsia"/>
          <w:b/>
          <w:sz w:val="28"/>
        </w:rPr>
        <w:t>第一节   招标项目内容</w:t>
      </w:r>
    </w:p>
    <w:p w14:paraId="4BE85778" w14:textId="77777777" w:rsidR="004341AD" w:rsidRDefault="003E50C1">
      <w:pPr>
        <w:widowControl/>
        <w:shd w:val="clear" w:color="auto" w:fill="FFFFFF"/>
        <w:spacing w:line="360" w:lineRule="auto"/>
        <w:ind w:firstLineChars="300" w:firstLine="720"/>
        <w:jc w:val="left"/>
        <w:rPr>
          <w:rFonts w:ascii="宋体" w:hAnsi="宋体" w:cs="宋体"/>
          <w:bCs/>
          <w:color w:val="444444"/>
          <w:kern w:val="0"/>
          <w:sz w:val="24"/>
        </w:rPr>
      </w:pPr>
      <w:r>
        <w:rPr>
          <w:rFonts w:ascii="宋体" w:hAnsi="宋体" w:cs="宋体" w:hint="eastAsia"/>
          <w:bCs/>
          <w:color w:val="444444"/>
          <w:kern w:val="0"/>
          <w:sz w:val="24"/>
        </w:rPr>
        <w:t>基本要求如下，进一步详细要求以最终双方商定的合同为准。</w:t>
      </w:r>
    </w:p>
    <w:p w14:paraId="58705F55" w14:textId="77777777" w:rsidR="004341AD" w:rsidRDefault="003E50C1">
      <w:pPr>
        <w:numPr>
          <w:ilvl w:val="0"/>
          <w:numId w:val="1"/>
        </w:num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合作期内发布医院重要日常信息20条，并同步发布于今日头条、百家号等主流平台。</w:t>
      </w:r>
    </w:p>
    <w:p w14:paraId="5BF2BA36" w14:textId="77777777" w:rsidR="004341AD" w:rsidRDefault="003E50C1">
      <w:pPr>
        <w:numPr>
          <w:ilvl w:val="0"/>
          <w:numId w:val="1"/>
        </w:num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合作期内对医院的日常重要信息进行采写和视频拍摄，并发布于该平台</w:t>
      </w:r>
      <w:proofErr w:type="gramStart"/>
      <w:r>
        <w:rPr>
          <w:rFonts w:ascii="宋体" w:hAnsi="宋体" w:cs="宋体" w:hint="eastAsia"/>
          <w:bCs/>
          <w:color w:val="444444"/>
          <w:kern w:val="0"/>
          <w:sz w:val="24"/>
        </w:rPr>
        <w:t>微信公众号和微信视频</w:t>
      </w:r>
      <w:proofErr w:type="gramEnd"/>
      <w:r>
        <w:rPr>
          <w:rFonts w:ascii="宋体" w:hAnsi="宋体" w:cs="宋体" w:hint="eastAsia"/>
          <w:bCs/>
          <w:color w:val="444444"/>
          <w:kern w:val="0"/>
          <w:sz w:val="24"/>
        </w:rPr>
        <w:t>号，其中原创内容不少于4条。</w:t>
      </w:r>
    </w:p>
    <w:p w14:paraId="13411262" w14:textId="77777777" w:rsidR="004341AD" w:rsidRDefault="003E50C1">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（3）投标人对采购人的宣传报道上多</w:t>
      </w:r>
      <w:proofErr w:type="gramStart"/>
      <w:r>
        <w:rPr>
          <w:rFonts w:ascii="宋体" w:hAnsi="宋体" w:cs="宋体" w:hint="eastAsia"/>
          <w:bCs/>
          <w:color w:val="444444"/>
          <w:kern w:val="0"/>
          <w:sz w:val="24"/>
        </w:rPr>
        <w:t>予支</w:t>
      </w:r>
      <w:proofErr w:type="gramEnd"/>
      <w:r>
        <w:rPr>
          <w:rFonts w:ascii="宋体" w:hAnsi="宋体" w:cs="宋体" w:hint="eastAsia"/>
          <w:bCs/>
          <w:color w:val="444444"/>
          <w:kern w:val="0"/>
          <w:sz w:val="24"/>
        </w:rPr>
        <w:t>持。遇到突发事件或其他较有价值的消息，采购人应在第一时间与投标人及下属各媒体联系，优先考虑向投标人提供线索，并在采访上提供便利。</w:t>
      </w:r>
    </w:p>
    <w:p w14:paraId="2CD8AA11" w14:textId="77777777" w:rsidR="004341AD" w:rsidRDefault="003E50C1">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（4）采购人提供新闻报道素材，或者由采购人联系投标人指定记者撰写原创文稿。</w:t>
      </w:r>
    </w:p>
    <w:p w14:paraId="5E4F931E" w14:textId="77777777" w:rsidR="004341AD" w:rsidRDefault="003E50C1">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（5）投标人采写、编排的材料信息若由采购人提供，采购人应保证其提供的信息真实、客观、准确，若因此产生的第三人纠纷由采购人负责处理并承担后果。</w:t>
      </w:r>
    </w:p>
    <w:p w14:paraId="5868829B" w14:textId="77777777" w:rsidR="004341AD" w:rsidRDefault="004341AD">
      <w:pPr>
        <w:spacing w:line="360" w:lineRule="exact"/>
        <w:ind w:firstLineChars="200" w:firstLine="480"/>
        <w:jc w:val="left"/>
        <w:rPr>
          <w:rFonts w:ascii="宋体" w:hAnsi="宋体" w:cs="宋体"/>
          <w:bCs/>
          <w:color w:val="444444"/>
          <w:kern w:val="0"/>
          <w:sz w:val="24"/>
        </w:rPr>
      </w:pPr>
    </w:p>
    <w:p w14:paraId="02D40DE4" w14:textId="77777777" w:rsidR="004341AD" w:rsidRDefault="003E50C1">
      <w:pPr>
        <w:spacing w:line="360" w:lineRule="exact"/>
        <w:jc w:val="center"/>
        <w:rPr>
          <w:rFonts w:ascii="宋体"/>
          <w:b/>
          <w:sz w:val="28"/>
        </w:rPr>
      </w:pPr>
      <w:r>
        <w:rPr>
          <w:rFonts w:ascii="宋体" w:hint="eastAsia"/>
          <w:b/>
          <w:sz w:val="28"/>
        </w:rPr>
        <w:t>第二节   招标须知及合作方式</w:t>
      </w:r>
    </w:p>
    <w:p w14:paraId="190CA7A4" w14:textId="77777777" w:rsidR="004341AD" w:rsidRDefault="004341AD">
      <w:pPr>
        <w:spacing w:line="360" w:lineRule="exact"/>
        <w:rPr>
          <w:rFonts w:ascii="宋体"/>
          <w:sz w:val="28"/>
        </w:rPr>
      </w:pPr>
    </w:p>
    <w:p w14:paraId="4EFD7C97" w14:textId="77777777" w:rsidR="004341AD" w:rsidRDefault="003E50C1">
      <w:pPr>
        <w:spacing w:line="360" w:lineRule="auto"/>
        <w:ind w:firstLineChars="200" w:firstLine="480"/>
        <w:rPr>
          <w:rFonts w:ascii="宋体" w:hAnsi="宋体" w:cs="宋体"/>
          <w:bCs/>
          <w:color w:val="444444"/>
          <w:kern w:val="0"/>
          <w:sz w:val="24"/>
        </w:rPr>
      </w:pPr>
      <w:r>
        <w:rPr>
          <w:rFonts w:ascii="宋体" w:hAnsi="宋体" w:cs="宋体" w:hint="eastAsia"/>
          <w:bCs/>
          <w:color w:val="444444"/>
          <w:kern w:val="0"/>
          <w:sz w:val="24"/>
        </w:rPr>
        <w:t>1.投标供应商应根据招标项目内容进行报价，报价不得超过预算金额，否则为无效报价，合同金额为投标报价。</w:t>
      </w:r>
    </w:p>
    <w:p w14:paraId="234EC205" w14:textId="77777777" w:rsidR="004341AD" w:rsidRDefault="003E50C1">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2.投标人负责视频文案策划、拍摄及后期制作等。</w:t>
      </w:r>
    </w:p>
    <w:p w14:paraId="2C270421" w14:textId="77777777" w:rsidR="004341AD" w:rsidRDefault="003E50C1">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3.采购人提供内容素材等，并对视频内容进行审核把关。</w:t>
      </w:r>
    </w:p>
    <w:p w14:paraId="54D8D7F4" w14:textId="7003AF7E" w:rsidR="004341AD" w:rsidRDefault="00257F96">
      <w:pPr>
        <w:spacing w:line="360" w:lineRule="auto"/>
        <w:ind w:firstLineChars="200" w:firstLine="480"/>
        <w:jc w:val="left"/>
        <w:rPr>
          <w:rFonts w:ascii="宋体" w:hAnsi="宋体" w:cs="宋体"/>
          <w:bCs/>
          <w:color w:val="444444"/>
          <w:kern w:val="0"/>
          <w:sz w:val="24"/>
        </w:rPr>
      </w:pPr>
      <w:r>
        <w:rPr>
          <w:rFonts w:ascii="宋体" w:hAnsi="宋体" w:cs="宋体"/>
          <w:bCs/>
          <w:color w:val="444444"/>
          <w:kern w:val="0"/>
          <w:sz w:val="24"/>
        </w:rPr>
        <w:t>4</w:t>
      </w:r>
      <w:r w:rsidR="003E50C1">
        <w:rPr>
          <w:rFonts w:ascii="宋体" w:hAnsi="宋体" w:cs="宋体" w:hint="eastAsia"/>
          <w:bCs/>
          <w:color w:val="444444"/>
          <w:kern w:val="0"/>
          <w:sz w:val="24"/>
        </w:rPr>
        <w:t>.摄制的视频在投标人旗下宣传平台进行推送，采购人拥有该视频的版权，可根据需要用于其他平台的宣传。</w:t>
      </w:r>
    </w:p>
    <w:p w14:paraId="17C164D0" w14:textId="58A35C61" w:rsidR="00257F96" w:rsidRPr="00A71788" w:rsidRDefault="00257F96" w:rsidP="00A71788">
      <w:pPr>
        <w:spacing w:line="360" w:lineRule="auto"/>
        <w:ind w:firstLineChars="200" w:firstLine="480"/>
        <w:jc w:val="left"/>
        <w:rPr>
          <w:rFonts w:ascii="宋体" w:hAnsi="宋体" w:cs="宋体"/>
          <w:bCs/>
          <w:color w:val="444444"/>
          <w:kern w:val="0"/>
          <w:sz w:val="24"/>
        </w:rPr>
      </w:pPr>
      <w:r w:rsidRPr="00A71788">
        <w:rPr>
          <w:rFonts w:ascii="宋体" w:hAnsi="宋体" w:cs="宋体"/>
          <w:bCs/>
          <w:color w:val="444444"/>
          <w:kern w:val="0"/>
          <w:sz w:val="24"/>
        </w:rPr>
        <w:t>5.</w:t>
      </w:r>
      <w:r w:rsidRPr="00A71788">
        <w:rPr>
          <w:rFonts w:ascii="宋体" w:hAnsi="宋体" w:cs="宋体" w:hint="eastAsia"/>
          <w:bCs/>
          <w:color w:val="444444"/>
          <w:kern w:val="0"/>
          <w:sz w:val="24"/>
        </w:rPr>
        <w:t>本项目不接受联合体投标。</w:t>
      </w:r>
    </w:p>
    <w:p w14:paraId="7DBB86AC" w14:textId="77777777" w:rsidR="004341AD" w:rsidRDefault="003E50C1">
      <w:pPr>
        <w:spacing w:line="360" w:lineRule="exact"/>
        <w:jc w:val="center"/>
        <w:rPr>
          <w:rFonts w:ascii="宋体"/>
          <w:b/>
          <w:sz w:val="28"/>
        </w:rPr>
      </w:pPr>
      <w:r>
        <w:rPr>
          <w:rFonts w:ascii="宋体"/>
          <w:b/>
          <w:sz w:val="28"/>
        </w:rPr>
        <w:t>第</w:t>
      </w:r>
      <w:r>
        <w:rPr>
          <w:rFonts w:ascii="宋体" w:hint="eastAsia"/>
          <w:b/>
          <w:sz w:val="28"/>
        </w:rPr>
        <w:t>三</w:t>
      </w:r>
      <w:r>
        <w:rPr>
          <w:rFonts w:ascii="宋体"/>
          <w:b/>
          <w:sz w:val="28"/>
        </w:rPr>
        <w:t>节</w:t>
      </w:r>
      <w:r>
        <w:rPr>
          <w:rFonts w:ascii="宋体" w:hint="eastAsia"/>
          <w:b/>
          <w:sz w:val="28"/>
        </w:rPr>
        <w:t xml:space="preserve"> 招标方式及评标方法</w:t>
      </w:r>
    </w:p>
    <w:p w14:paraId="044D0FCC" w14:textId="77777777" w:rsidR="004341AD" w:rsidRDefault="004341AD">
      <w:pPr>
        <w:pStyle w:val="a5"/>
        <w:spacing w:before="0" w:beforeAutospacing="0" w:after="0" w:afterAutospacing="0" w:line="400" w:lineRule="exact"/>
        <w:ind w:firstLine="465"/>
      </w:pPr>
    </w:p>
    <w:p w14:paraId="6D31037E" w14:textId="5359C01E" w:rsidR="004341AD" w:rsidRDefault="00A71788">
      <w:pPr>
        <w:pStyle w:val="a5"/>
        <w:spacing w:before="0" w:beforeAutospacing="0" w:after="0" w:afterAutospacing="0" w:line="400" w:lineRule="exact"/>
        <w:ind w:firstLine="465"/>
      </w:pPr>
      <w:r>
        <w:rPr>
          <w:rFonts w:hint="eastAsia"/>
        </w:rPr>
        <w:t>1</w:t>
      </w:r>
      <w:r>
        <w:t>.</w:t>
      </w:r>
      <w:r w:rsidR="003E50C1">
        <w:t>评</w:t>
      </w:r>
      <w:r w:rsidR="003E50C1">
        <w:rPr>
          <w:rFonts w:hint="eastAsia"/>
        </w:rPr>
        <w:t>标</w:t>
      </w:r>
      <w:r w:rsidR="003E50C1">
        <w:t>方法:综合评分法</w:t>
      </w:r>
      <w:r w:rsidR="003E50C1">
        <w:rPr>
          <w:rFonts w:hint="eastAsia"/>
        </w:rPr>
        <w:t>。</w:t>
      </w:r>
    </w:p>
    <w:p w14:paraId="5D8FE3F7" w14:textId="77777777" w:rsidR="004341AD" w:rsidRDefault="004341AD">
      <w:pPr>
        <w:pStyle w:val="a5"/>
        <w:spacing w:before="0" w:beforeAutospacing="0" w:after="0" w:afterAutospacing="0" w:line="400" w:lineRule="exact"/>
      </w:pPr>
    </w:p>
    <w:p w14:paraId="3939BB25" w14:textId="7A028234" w:rsidR="004341AD" w:rsidRDefault="00A71788">
      <w:pPr>
        <w:pStyle w:val="a5"/>
        <w:spacing w:before="0" w:beforeAutospacing="0" w:after="0" w:afterAutospacing="0" w:line="400" w:lineRule="exact"/>
        <w:ind w:firstLine="465"/>
      </w:pPr>
      <w:r>
        <w:rPr>
          <w:rFonts w:hint="eastAsia"/>
        </w:rPr>
        <w:t>2</w:t>
      </w:r>
      <w:r>
        <w:t>.</w:t>
      </w:r>
      <w:r w:rsidR="003E50C1">
        <w:rPr>
          <w:rFonts w:hint="eastAsia"/>
        </w:rPr>
        <w:t>具体评审标准和方法：</w:t>
      </w:r>
    </w:p>
    <w:p w14:paraId="569C965D" w14:textId="77777777" w:rsidR="004341AD" w:rsidRDefault="003E50C1">
      <w:pPr>
        <w:pStyle w:val="a5"/>
        <w:spacing w:before="0" w:beforeAutospacing="0" w:after="0" w:afterAutospacing="0" w:line="360" w:lineRule="auto"/>
        <w:ind w:firstLine="480"/>
        <w:rPr>
          <w:color w:val="000000"/>
        </w:rPr>
      </w:pPr>
      <w:r>
        <w:rPr>
          <w:rFonts w:hint="eastAsia"/>
        </w:rPr>
        <w:t>（1）满足文件全部实质性要求，</w:t>
      </w:r>
      <w:proofErr w:type="gramStart"/>
      <w:r>
        <w:rPr>
          <w:rFonts w:hint="eastAsia"/>
        </w:rPr>
        <w:t>且按照</w:t>
      </w:r>
      <w:proofErr w:type="gramEnd"/>
      <w:r>
        <w:rPr>
          <w:rFonts w:hint="eastAsia"/>
        </w:rPr>
        <w:t>评审因素的量化指标综合评审总得分从高到低顺序推荐3名成交候选人供应商，</w:t>
      </w:r>
      <w:r>
        <w:rPr>
          <w:rFonts w:hint="eastAsia"/>
          <w:color w:val="000000"/>
        </w:rPr>
        <w:t>其中，评审总得分第一名的供应商为第一成交候选供应商，评审总得分第二名的供应商为第二成交候选供应商，评审总得分第三名的供应商为第三成交候选供应商。</w:t>
      </w:r>
    </w:p>
    <w:p w14:paraId="54D9B4E3" w14:textId="5A8E3F07" w:rsidR="004341AD" w:rsidRDefault="003E50C1">
      <w:pPr>
        <w:spacing w:line="360" w:lineRule="auto"/>
        <w:ind w:firstLineChars="200" w:firstLine="480"/>
        <w:rPr>
          <w:rFonts w:ascii="宋体" w:hAnsi="宋体" w:cs="宋体"/>
          <w:kern w:val="0"/>
          <w:sz w:val="24"/>
        </w:rPr>
      </w:pPr>
      <w:r>
        <w:rPr>
          <w:rFonts w:ascii="宋体" w:hAnsi="宋体" w:cs="宋体" w:hint="eastAsia"/>
          <w:kern w:val="0"/>
          <w:sz w:val="24"/>
        </w:rPr>
        <w:t>（2）本项目评标标准如下：价格分</w:t>
      </w:r>
      <w:r w:rsidR="00431CDC">
        <w:rPr>
          <w:rFonts w:ascii="宋体" w:hAnsi="宋体" w:cs="宋体"/>
          <w:kern w:val="0"/>
          <w:sz w:val="24"/>
        </w:rPr>
        <w:t>20</w:t>
      </w:r>
      <w:r>
        <w:rPr>
          <w:rFonts w:ascii="宋体" w:hAnsi="宋体" w:cs="宋体" w:hint="eastAsia"/>
          <w:kern w:val="0"/>
          <w:sz w:val="24"/>
        </w:rPr>
        <w:t>分，技术分</w:t>
      </w:r>
      <w:r w:rsidR="00431CDC">
        <w:rPr>
          <w:rFonts w:ascii="宋体" w:hAnsi="宋体" w:cs="宋体"/>
          <w:kern w:val="0"/>
          <w:sz w:val="24"/>
        </w:rPr>
        <w:t>7</w:t>
      </w:r>
      <w:bookmarkStart w:id="0" w:name="_GoBack"/>
      <w:bookmarkEnd w:id="0"/>
      <w:r>
        <w:rPr>
          <w:rFonts w:ascii="宋体" w:hAnsi="宋体" w:cs="宋体" w:hint="eastAsia"/>
          <w:kern w:val="0"/>
          <w:sz w:val="24"/>
        </w:rPr>
        <w:t>0分（包括方案质量、宣传时效、影响力等），商务分10分（业绩案例等）。</w:t>
      </w:r>
    </w:p>
    <w:p w14:paraId="4C04B782" w14:textId="2D5BA854" w:rsidR="00257F96" w:rsidRDefault="00A71788">
      <w:pPr>
        <w:spacing w:line="360" w:lineRule="auto"/>
        <w:ind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w:t>
      </w:r>
      <w:r w:rsidR="00257F96">
        <w:rPr>
          <w:rFonts w:ascii="宋体" w:hAnsi="宋体" w:cs="宋体"/>
          <w:kern w:val="0"/>
          <w:sz w:val="24"/>
        </w:rPr>
        <w:t>异常低价情况</w:t>
      </w:r>
      <w:r w:rsidR="00257F96">
        <w:rPr>
          <w:rFonts w:ascii="宋体" w:hAnsi="宋体" w:cs="宋体" w:hint="eastAsia"/>
          <w:kern w:val="0"/>
          <w:sz w:val="24"/>
        </w:rPr>
        <w:t>：</w:t>
      </w:r>
      <w:r w:rsidR="00257F96" w:rsidRPr="00257F96">
        <w:rPr>
          <w:rFonts w:ascii="宋体" w:hAnsi="宋体" w:cs="宋体" w:hint="eastAsia"/>
          <w:kern w:val="0"/>
          <w:sz w:val="24"/>
        </w:rPr>
        <w:t>对于出现异常低价情况，</w:t>
      </w:r>
      <w:proofErr w:type="gramStart"/>
      <w:r w:rsidR="00257F96" w:rsidRPr="00257F96">
        <w:rPr>
          <w:rFonts w:ascii="宋体" w:hAnsi="宋体" w:cs="宋体" w:hint="eastAsia"/>
          <w:kern w:val="0"/>
          <w:sz w:val="24"/>
        </w:rPr>
        <w:t>按财库</w:t>
      </w:r>
      <w:proofErr w:type="gramEnd"/>
      <w:r w:rsidR="00257F96" w:rsidRPr="00257F96">
        <w:rPr>
          <w:rFonts w:ascii="宋体" w:hAnsi="宋体" w:cs="宋体" w:hint="eastAsia"/>
          <w:kern w:val="0"/>
          <w:sz w:val="24"/>
        </w:rPr>
        <w:t>〔2026〕2号《关于推动解决政府采购异常低价问题的通知》标准执行。</w:t>
      </w:r>
    </w:p>
    <w:p w14:paraId="7FD9BC16" w14:textId="77777777" w:rsidR="004341AD" w:rsidRDefault="004341AD">
      <w:pPr>
        <w:spacing w:line="460" w:lineRule="exact"/>
        <w:rPr>
          <w:rFonts w:ascii="宋体" w:hAnsi="宋体" w:cs="仿宋_GB2312"/>
          <w:color w:val="000000"/>
          <w:sz w:val="24"/>
        </w:rPr>
      </w:pPr>
    </w:p>
    <w:p w14:paraId="1B00E6E1" w14:textId="58122AE7" w:rsidR="004341AD" w:rsidRDefault="003E50C1">
      <w:pPr>
        <w:spacing w:line="360" w:lineRule="auto"/>
        <w:jc w:val="center"/>
        <w:rPr>
          <w:rFonts w:ascii="宋体" w:hAnsi="宋体" w:cs="宋体"/>
          <w:b/>
          <w:bCs/>
          <w:color w:val="000000"/>
          <w:sz w:val="36"/>
          <w:szCs w:val="36"/>
        </w:rPr>
      </w:pPr>
      <w:r>
        <w:rPr>
          <w:rFonts w:ascii="宋体" w:hAnsi="宋体" w:cs="仿宋_GB2312" w:hint="eastAsia"/>
          <w:b/>
          <w:color w:val="000000"/>
          <w:sz w:val="32"/>
        </w:rPr>
        <w:t>2026年度省级新闻门户网站宣传项目</w:t>
      </w:r>
      <w:r w:rsidR="00257F96">
        <w:rPr>
          <w:rFonts w:ascii="宋体" w:hAnsi="宋体" w:cs="仿宋_GB2312" w:hint="eastAsia"/>
          <w:b/>
          <w:color w:val="000000"/>
          <w:sz w:val="32"/>
        </w:rPr>
        <w:t>（第三次）</w:t>
      </w:r>
      <w:r>
        <w:rPr>
          <w:rFonts w:ascii="宋体" w:hAnsi="宋体" w:cs="仿宋_GB2312" w:hint="eastAsia"/>
          <w:b/>
          <w:color w:val="000000"/>
          <w:sz w:val="32"/>
        </w:rPr>
        <w:t>投标报价表</w:t>
      </w: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5883"/>
        <w:gridCol w:w="3756"/>
      </w:tblGrid>
      <w:tr w:rsidR="004341AD" w14:paraId="1620D2A8" w14:textId="77777777">
        <w:trPr>
          <w:trHeight w:val="1478"/>
          <w:jc w:val="center"/>
        </w:trPr>
        <w:tc>
          <w:tcPr>
            <w:tcW w:w="1014" w:type="dxa"/>
            <w:vAlign w:val="center"/>
          </w:tcPr>
          <w:p w14:paraId="04B5804D" w14:textId="77777777" w:rsidR="004341AD" w:rsidRDefault="003E50C1">
            <w:pPr>
              <w:jc w:val="center"/>
              <w:rPr>
                <w:rFonts w:ascii="宋体" w:hAnsi="宋体" w:cs="宋体"/>
                <w:b/>
                <w:color w:val="000000"/>
                <w:sz w:val="24"/>
              </w:rPr>
            </w:pPr>
            <w:r>
              <w:rPr>
                <w:rFonts w:ascii="宋体" w:hAnsi="宋体" w:cs="宋体" w:hint="eastAsia"/>
                <w:b/>
                <w:color w:val="000000"/>
                <w:sz w:val="24"/>
              </w:rPr>
              <w:t>序号</w:t>
            </w:r>
          </w:p>
        </w:tc>
        <w:tc>
          <w:tcPr>
            <w:tcW w:w="5883" w:type="dxa"/>
            <w:vAlign w:val="center"/>
          </w:tcPr>
          <w:p w14:paraId="0FB246B6" w14:textId="77777777" w:rsidR="004341AD" w:rsidRDefault="003E50C1">
            <w:pPr>
              <w:jc w:val="center"/>
              <w:rPr>
                <w:rFonts w:ascii="宋体" w:hAnsi="宋体" w:cs="宋体"/>
                <w:b/>
                <w:color w:val="000000"/>
                <w:sz w:val="24"/>
              </w:rPr>
            </w:pPr>
            <w:r>
              <w:rPr>
                <w:rFonts w:ascii="宋体" w:hAnsi="宋体" w:cs="宋体" w:hint="eastAsia"/>
                <w:b/>
                <w:color w:val="000000"/>
                <w:sz w:val="24"/>
              </w:rPr>
              <w:t>投标单位（盖章）</w:t>
            </w:r>
          </w:p>
        </w:tc>
        <w:tc>
          <w:tcPr>
            <w:tcW w:w="3756" w:type="dxa"/>
            <w:vAlign w:val="center"/>
          </w:tcPr>
          <w:p w14:paraId="1D4F31F0" w14:textId="77777777" w:rsidR="004341AD" w:rsidRDefault="003E50C1">
            <w:pPr>
              <w:jc w:val="center"/>
              <w:rPr>
                <w:rFonts w:ascii="宋体" w:hAnsi="宋体" w:cs="宋体"/>
                <w:b/>
                <w:color w:val="000000"/>
                <w:sz w:val="24"/>
              </w:rPr>
            </w:pPr>
            <w:r>
              <w:rPr>
                <w:rFonts w:ascii="宋体" w:hAnsi="宋体" w:cs="宋体"/>
                <w:b/>
                <w:color w:val="000000"/>
                <w:sz w:val="24"/>
              </w:rPr>
              <w:t>报价</w:t>
            </w:r>
          </w:p>
          <w:p w14:paraId="6479EFA2" w14:textId="77777777" w:rsidR="004341AD" w:rsidRDefault="003E50C1">
            <w:pPr>
              <w:jc w:val="center"/>
              <w:rPr>
                <w:rFonts w:ascii="宋体" w:hAnsi="宋体" w:cs="宋体"/>
                <w:b/>
                <w:color w:val="000000"/>
                <w:sz w:val="24"/>
              </w:rPr>
            </w:pPr>
            <w:r>
              <w:rPr>
                <w:rFonts w:ascii="宋体" w:hAnsi="宋体" w:cs="宋体" w:hint="eastAsia"/>
                <w:b/>
                <w:color w:val="000000"/>
                <w:sz w:val="24"/>
              </w:rPr>
              <w:t>（最高控制价56000元）</w:t>
            </w:r>
          </w:p>
        </w:tc>
      </w:tr>
      <w:tr w:rsidR="004341AD" w14:paraId="6B54D5A6" w14:textId="77777777">
        <w:trPr>
          <w:trHeight w:val="734"/>
          <w:jc w:val="center"/>
        </w:trPr>
        <w:tc>
          <w:tcPr>
            <w:tcW w:w="1014" w:type="dxa"/>
            <w:vAlign w:val="center"/>
          </w:tcPr>
          <w:p w14:paraId="6DCE4D87" w14:textId="77777777" w:rsidR="004341AD" w:rsidRDefault="003E50C1">
            <w:pPr>
              <w:autoSpaceDE w:val="0"/>
              <w:autoSpaceDN w:val="0"/>
              <w:adjustRightInd w:val="0"/>
              <w:jc w:val="center"/>
              <w:rPr>
                <w:rFonts w:ascii="宋体" w:hAnsi="宋体" w:cs="宋体"/>
                <w:b/>
                <w:color w:val="000000"/>
                <w:sz w:val="24"/>
              </w:rPr>
            </w:pPr>
            <w:r>
              <w:rPr>
                <w:rFonts w:ascii="宋体" w:hAnsi="宋体" w:cs="宋体" w:hint="eastAsia"/>
                <w:b/>
                <w:color w:val="000000"/>
                <w:sz w:val="24"/>
              </w:rPr>
              <w:t>1</w:t>
            </w:r>
          </w:p>
        </w:tc>
        <w:tc>
          <w:tcPr>
            <w:tcW w:w="5883" w:type="dxa"/>
            <w:vAlign w:val="center"/>
          </w:tcPr>
          <w:p w14:paraId="5E9760E9" w14:textId="77777777" w:rsidR="004341AD" w:rsidRDefault="004341AD">
            <w:pPr>
              <w:spacing w:line="200" w:lineRule="atLeast"/>
              <w:jc w:val="center"/>
              <w:rPr>
                <w:rFonts w:ascii="宋体" w:hAnsi="宋体" w:cs="宋体"/>
                <w:b/>
                <w:color w:val="000000"/>
                <w:sz w:val="24"/>
              </w:rPr>
            </w:pPr>
          </w:p>
        </w:tc>
        <w:tc>
          <w:tcPr>
            <w:tcW w:w="3756" w:type="dxa"/>
            <w:vAlign w:val="center"/>
          </w:tcPr>
          <w:p w14:paraId="640F24F8" w14:textId="77777777" w:rsidR="004341AD" w:rsidRDefault="004341AD">
            <w:pPr>
              <w:jc w:val="center"/>
              <w:rPr>
                <w:rFonts w:ascii="宋体" w:hAnsi="宋体" w:cs="宋体"/>
                <w:b/>
                <w:color w:val="000000"/>
                <w:sz w:val="24"/>
              </w:rPr>
            </w:pPr>
          </w:p>
        </w:tc>
      </w:tr>
    </w:tbl>
    <w:p w14:paraId="7AED8E32" w14:textId="555F6604" w:rsidR="004341AD" w:rsidRDefault="00E5353B">
      <w:pPr>
        <w:spacing w:line="400" w:lineRule="exact"/>
        <w:rPr>
          <w:rFonts w:ascii="宋体" w:hAnsi="宋体" w:cs="仿宋_GB2312"/>
          <w:sz w:val="32"/>
        </w:rPr>
      </w:pPr>
      <w:r>
        <w:rPr>
          <w:rFonts w:ascii="宋体" w:hAnsi="宋体" w:cs="仿宋_GB2312" w:hint="eastAsia"/>
          <w:sz w:val="32"/>
        </w:rPr>
        <w:t>（</w:t>
      </w:r>
      <w:r>
        <w:rPr>
          <w:rFonts w:ascii="宋体" w:hAnsi="宋体" w:cs="仿宋_GB2312"/>
          <w:sz w:val="32"/>
        </w:rPr>
        <w:t>明细报价格式自拟</w:t>
      </w:r>
      <w:r>
        <w:rPr>
          <w:rFonts w:ascii="宋体" w:hAnsi="宋体" w:cs="仿宋_GB2312" w:hint="eastAsia"/>
          <w:sz w:val="32"/>
        </w:rPr>
        <w:t>）</w:t>
      </w:r>
    </w:p>
    <w:p w14:paraId="7971F50C" w14:textId="03561888" w:rsidR="004341AD" w:rsidRDefault="003E50C1">
      <w:pPr>
        <w:spacing w:line="400" w:lineRule="exact"/>
        <w:jc w:val="center"/>
        <w:rPr>
          <w:rFonts w:ascii="宋体" w:hAnsi="宋体" w:cs="仿宋_GB2312"/>
          <w:b/>
          <w:color w:val="000000"/>
          <w:sz w:val="32"/>
        </w:rPr>
      </w:pPr>
      <w:r>
        <w:rPr>
          <w:rFonts w:ascii="宋体" w:hAnsi="宋体" w:cs="仿宋_GB2312"/>
          <w:sz w:val="32"/>
        </w:rPr>
        <w:br w:type="page"/>
      </w:r>
      <w:r>
        <w:rPr>
          <w:rFonts w:ascii="宋体" w:hAnsi="宋体" w:cs="仿宋_GB2312" w:hint="eastAsia"/>
          <w:b/>
          <w:color w:val="000000"/>
          <w:sz w:val="32"/>
        </w:rPr>
        <w:lastRenderedPageBreak/>
        <w:t>2026年度省级新闻门户网站宣传项目</w:t>
      </w:r>
      <w:r w:rsidR="00257F96">
        <w:rPr>
          <w:rFonts w:ascii="宋体" w:hAnsi="宋体" w:cs="仿宋_GB2312" w:hint="eastAsia"/>
          <w:b/>
          <w:color w:val="000000"/>
          <w:sz w:val="32"/>
        </w:rPr>
        <w:t>（第三次）</w:t>
      </w:r>
      <w:r>
        <w:rPr>
          <w:rFonts w:ascii="宋体" w:hAnsi="宋体" w:cs="仿宋_GB2312" w:hint="eastAsia"/>
          <w:b/>
          <w:color w:val="000000"/>
          <w:sz w:val="32"/>
        </w:rPr>
        <w:t>招标评分表</w:t>
      </w:r>
    </w:p>
    <w:p w14:paraId="578E2E68" w14:textId="77777777" w:rsidR="004341AD" w:rsidRDefault="003E50C1">
      <w:pPr>
        <w:spacing w:line="400" w:lineRule="exact"/>
        <w:jc w:val="center"/>
        <w:rPr>
          <w:rFonts w:ascii="宋体" w:hAnsi="宋体" w:cs="仿宋_GB2312"/>
          <w:b/>
          <w:color w:val="000000"/>
          <w:sz w:val="32"/>
        </w:rPr>
      </w:pPr>
      <w:r>
        <w:rPr>
          <w:rFonts w:ascii="宋体" w:hAnsi="宋体" w:cs="仿宋_GB2312" w:hint="eastAsia"/>
          <w:b/>
          <w:color w:val="000000"/>
          <w:sz w:val="32"/>
        </w:rPr>
        <w:t>（价格项）</w:t>
      </w:r>
    </w:p>
    <w:p w14:paraId="2F560FA5" w14:textId="77777777" w:rsidR="004341AD" w:rsidRDefault="003E50C1">
      <w:pPr>
        <w:spacing w:line="400" w:lineRule="exact"/>
        <w:ind w:firstLineChars="300" w:firstLine="723"/>
        <w:jc w:val="left"/>
        <w:rPr>
          <w:rFonts w:ascii="宋体" w:hAnsi="宋体" w:cs="仿宋_GB2312"/>
          <w:b/>
          <w:color w:val="000000"/>
          <w:sz w:val="24"/>
        </w:rPr>
      </w:pPr>
      <w:r>
        <w:rPr>
          <w:rFonts w:ascii="宋体" w:hAnsi="宋体" w:cs="仿宋_GB2312"/>
          <w:b/>
          <w:color w:val="000000"/>
          <w:sz w:val="24"/>
        </w:rPr>
        <w:t>投标单位</w:t>
      </w:r>
      <w:r>
        <w:rPr>
          <w:rFonts w:ascii="宋体" w:hAnsi="宋体" w:cs="仿宋_GB2312" w:hint="eastAsia"/>
          <w:b/>
          <w:color w:val="000000"/>
          <w:sz w:val="24"/>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1"/>
        <w:gridCol w:w="991"/>
        <w:gridCol w:w="6357"/>
        <w:gridCol w:w="1273"/>
      </w:tblGrid>
      <w:tr w:rsidR="004341AD" w14:paraId="27F4C3B2" w14:textId="77777777">
        <w:tc>
          <w:tcPr>
            <w:tcW w:w="709" w:type="dxa"/>
          </w:tcPr>
          <w:p w14:paraId="2AC23766"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序号</w:t>
            </w:r>
          </w:p>
        </w:tc>
        <w:tc>
          <w:tcPr>
            <w:tcW w:w="1134" w:type="dxa"/>
          </w:tcPr>
          <w:p w14:paraId="643C71F1"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项目</w:t>
            </w:r>
          </w:p>
        </w:tc>
        <w:tc>
          <w:tcPr>
            <w:tcW w:w="992" w:type="dxa"/>
          </w:tcPr>
          <w:p w14:paraId="4A0AF30B"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分值</w:t>
            </w:r>
          </w:p>
        </w:tc>
        <w:tc>
          <w:tcPr>
            <w:tcW w:w="6379" w:type="dxa"/>
          </w:tcPr>
          <w:p w14:paraId="461120E4"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评价描述</w:t>
            </w:r>
          </w:p>
        </w:tc>
        <w:tc>
          <w:tcPr>
            <w:tcW w:w="1276" w:type="dxa"/>
          </w:tcPr>
          <w:p w14:paraId="663E3EDB"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得分</w:t>
            </w:r>
          </w:p>
        </w:tc>
      </w:tr>
      <w:tr w:rsidR="004341AD" w14:paraId="26814190" w14:textId="77777777">
        <w:trPr>
          <w:trHeight w:val="1139"/>
        </w:trPr>
        <w:tc>
          <w:tcPr>
            <w:tcW w:w="709" w:type="dxa"/>
            <w:vAlign w:val="center"/>
          </w:tcPr>
          <w:p w14:paraId="22B79520"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1</w:t>
            </w:r>
          </w:p>
        </w:tc>
        <w:tc>
          <w:tcPr>
            <w:tcW w:w="1134" w:type="dxa"/>
            <w:vAlign w:val="center"/>
          </w:tcPr>
          <w:p w14:paraId="2CDC3109"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价格项</w:t>
            </w:r>
          </w:p>
        </w:tc>
        <w:tc>
          <w:tcPr>
            <w:tcW w:w="992" w:type="dxa"/>
            <w:vAlign w:val="center"/>
          </w:tcPr>
          <w:p w14:paraId="38CAC5A2" w14:textId="04EE98C8" w:rsidR="004341AD" w:rsidRDefault="00BA4C79">
            <w:pPr>
              <w:spacing w:line="400" w:lineRule="exact"/>
              <w:jc w:val="center"/>
              <w:rPr>
                <w:rFonts w:ascii="宋体" w:hAnsi="宋体" w:cs="仿宋_GB2312"/>
                <w:color w:val="000000"/>
                <w:sz w:val="24"/>
              </w:rPr>
            </w:pPr>
            <w:r>
              <w:rPr>
                <w:rFonts w:ascii="宋体" w:hAnsi="宋体" w:cs="仿宋_GB2312"/>
                <w:color w:val="000000"/>
                <w:sz w:val="24"/>
              </w:rPr>
              <w:t>2</w:t>
            </w:r>
            <w:r w:rsidR="003E50C1">
              <w:rPr>
                <w:rFonts w:ascii="宋体" w:hAnsi="宋体" w:cs="仿宋_GB2312"/>
                <w:color w:val="000000"/>
                <w:sz w:val="24"/>
              </w:rPr>
              <w:t>0.00</w:t>
            </w:r>
          </w:p>
        </w:tc>
        <w:tc>
          <w:tcPr>
            <w:tcW w:w="6379" w:type="dxa"/>
            <w:vAlign w:val="center"/>
          </w:tcPr>
          <w:p w14:paraId="2D6C025F" w14:textId="77777777" w:rsidR="004341AD" w:rsidRDefault="003E50C1">
            <w:pPr>
              <w:spacing w:line="400" w:lineRule="exact"/>
              <w:jc w:val="left"/>
              <w:rPr>
                <w:rFonts w:ascii="宋体" w:hAnsi="宋体" w:cs="宋体"/>
                <w:color w:val="000000"/>
                <w:sz w:val="24"/>
              </w:rPr>
            </w:pPr>
            <w:r>
              <w:rPr>
                <w:rFonts w:ascii="宋体" w:hAnsi="宋体" w:cs="仿宋_GB2312" w:hint="eastAsia"/>
                <w:color w:val="000000"/>
                <w:sz w:val="24"/>
              </w:rPr>
              <w:t>投标人提供《2026年度省级新闻门户网站宣传项目报价表》原件，加盖企业公章，未提供的，本项不得分。</w:t>
            </w:r>
            <w:r>
              <w:rPr>
                <w:rFonts w:ascii="宋体" w:hAnsi="宋体" w:cs="仿宋_GB2312"/>
                <w:color w:val="000000"/>
                <w:sz w:val="24"/>
              </w:rPr>
              <w:t>计算公式</w:t>
            </w:r>
            <w:r>
              <w:rPr>
                <w:rFonts w:ascii="宋体" w:hAnsi="宋体" w:cs="仿宋_GB2312" w:hint="eastAsia"/>
                <w:color w:val="000000"/>
                <w:sz w:val="24"/>
              </w:rPr>
              <w:t>：</w:t>
            </w:r>
            <w:r>
              <w:rPr>
                <w:rFonts w:ascii="宋体" w:hAnsi="宋体" w:cs="宋体" w:hint="eastAsia"/>
                <w:color w:val="000000"/>
                <w:sz w:val="24"/>
              </w:rPr>
              <w:t>（基准价/报价）×</w:t>
            </w:r>
            <w:proofErr w:type="gramStart"/>
            <w:r>
              <w:rPr>
                <w:rFonts w:ascii="宋体" w:hAnsi="宋体" w:cs="宋体" w:hint="eastAsia"/>
                <w:color w:val="000000"/>
                <w:sz w:val="24"/>
              </w:rPr>
              <w:t>价格权</w:t>
            </w:r>
            <w:proofErr w:type="gramEnd"/>
            <w:r>
              <w:rPr>
                <w:rFonts w:ascii="宋体" w:hAnsi="宋体" w:cs="宋体" w:hint="eastAsia"/>
                <w:color w:val="000000"/>
                <w:sz w:val="24"/>
              </w:rPr>
              <w:t>值×100（</w:t>
            </w:r>
            <w:r>
              <w:rPr>
                <w:rFonts w:ascii="宋体" w:hAnsi="宋体" w:cs="仿宋_GB2312" w:hint="eastAsia"/>
                <w:color w:val="000000"/>
                <w:sz w:val="24"/>
              </w:rPr>
              <w:t>四舍五入计算，精确至小数点后两位</w:t>
            </w:r>
            <w:r>
              <w:rPr>
                <w:rFonts w:ascii="宋体" w:hAnsi="宋体" w:cs="宋体" w:hint="eastAsia"/>
                <w:color w:val="000000"/>
                <w:sz w:val="24"/>
              </w:rPr>
              <w:t>）</w:t>
            </w:r>
          </w:p>
        </w:tc>
        <w:tc>
          <w:tcPr>
            <w:tcW w:w="1276" w:type="dxa"/>
            <w:vAlign w:val="center"/>
          </w:tcPr>
          <w:p w14:paraId="5CDCE16C" w14:textId="77777777" w:rsidR="004341AD" w:rsidRDefault="004341AD">
            <w:pPr>
              <w:spacing w:line="400" w:lineRule="exact"/>
              <w:jc w:val="center"/>
              <w:rPr>
                <w:rFonts w:ascii="宋体" w:hAnsi="宋体" w:cs="仿宋_GB2312"/>
                <w:color w:val="000000"/>
                <w:sz w:val="24"/>
              </w:rPr>
            </w:pPr>
          </w:p>
        </w:tc>
      </w:tr>
    </w:tbl>
    <w:p w14:paraId="56637A72" w14:textId="77777777" w:rsidR="004341AD" w:rsidRDefault="003E50C1">
      <w:pPr>
        <w:spacing w:line="400" w:lineRule="exact"/>
        <w:ind w:firstLineChars="300" w:firstLine="723"/>
        <w:jc w:val="left"/>
        <w:rPr>
          <w:rFonts w:ascii="宋体" w:hAnsi="宋体" w:cs="仿宋_GB2312"/>
          <w:b/>
          <w:color w:val="000000"/>
          <w:sz w:val="24"/>
        </w:rPr>
      </w:pPr>
      <w:r>
        <w:rPr>
          <w:rFonts w:ascii="宋体" w:hAnsi="宋体" w:cs="仿宋_GB2312" w:hint="eastAsia"/>
          <w:b/>
          <w:color w:val="000000"/>
          <w:sz w:val="24"/>
        </w:rPr>
        <w:t xml:space="preserve"> </w:t>
      </w:r>
      <w:r>
        <w:rPr>
          <w:rFonts w:ascii="宋体" w:hAnsi="宋体" w:cs="仿宋_GB2312"/>
          <w:b/>
          <w:color w:val="000000"/>
          <w:sz w:val="24"/>
        </w:rPr>
        <w:t xml:space="preserve"> </w:t>
      </w:r>
    </w:p>
    <w:p w14:paraId="207F225E" w14:textId="77777777" w:rsidR="004341AD" w:rsidRDefault="003E50C1">
      <w:pPr>
        <w:spacing w:line="400" w:lineRule="exact"/>
        <w:ind w:firstLineChars="300" w:firstLine="723"/>
        <w:jc w:val="left"/>
        <w:rPr>
          <w:rFonts w:ascii="宋体" w:hAnsi="宋体" w:cs="仿宋_GB2312"/>
          <w:b/>
          <w:color w:val="000000"/>
          <w:sz w:val="24"/>
        </w:rPr>
      </w:pPr>
      <w:r>
        <w:rPr>
          <w:rFonts w:ascii="宋体" w:hAnsi="宋体" w:cs="仿宋_GB2312"/>
          <w:b/>
          <w:color w:val="000000"/>
          <w:sz w:val="24"/>
        </w:rPr>
        <w:t xml:space="preserve">                                </w:t>
      </w:r>
    </w:p>
    <w:p w14:paraId="3FD8287E" w14:textId="5E0E7BCF" w:rsidR="004341AD" w:rsidRDefault="003E50C1">
      <w:pPr>
        <w:spacing w:line="400" w:lineRule="exact"/>
        <w:jc w:val="center"/>
        <w:rPr>
          <w:rFonts w:ascii="宋体" w:hAnsi="宋体" w:cs="仿宋_GB2312"/>
          <w:b/>
          <w:color w:val="000000"/>
          <w:sz w:val="32"/>
        </w:rPr>
      </w:pPr>
      <w:r>
        <w:rPr>
          <w:rFonts w:ascii="宋体" w:hAnsi="宋体" w:cs="仿宋_GB2312" w:hint="eastAsia"/>
          <w:b/>
          <w:color w:val="000000"/>
          <w:sz w:val="32"/>
        </w:rPr>
        <w:t>2026年度省级新闻门户网站宣传项目</w:t>
      </w:r>
      <w:r w:rsidR="00257F96">
        <w:rPr>
          <w:rFonts w:ascii="宋体" w:hAnsi="宋体" w:cs="仿宋_GB2312" w:hint="eastAsia"/>
          <w:b/>
          <w:color w:val="000000"/>
          <w:sz w:val="32"/>
        </w:rPr>
        <w:t>（第三次）</w:t>
      </w:r>
      <w:r>
        <w:rPr>
          <w:rFonts w:ascii="宋体" w:hAnsi="宋体" w:cs="仿宋_GB2312" w:hint="eastAsia"/>
          <w:b/>
          <w:color w:val="000000"/>
          <w:sz w:val="32"/>
        </w:rPr>
        <w:t>招标评分表</w:t>
      </w:r>
    </w:p>
    <w:p w14:paraId="2C23507E" w14:textId="77777777" w:rsidR="004341AD" w:rsidRDefault="003E50C1">
      <w:pPr>
        <w:spacing w:line="400" w:lineRule="exact"/>
        <w:jc w:val="center"/>
        <w:rPr>
          <w:rFonts w:ascii="宋体" w:hAnsi="宋体" w:cs="仿宋_GB2312"/>
          <w:b/>
          <w:color w:val="000000"/>
          <w:sz w:val="32"/>
        </w:rPr>
      </w:pPr>
      <w:r>
        <w:rPr>
          <w:rFonts w:ascii="宋体" w:hAnsi="宋体" w:cs="仿宋_GB2312" w:hint="eastAsia"/>
          <w:b/>
          <w:color w:val="000000"/>
          <w:sz w:val="32"/>
        </w:rPr>
        <w:t>（技术项）</w:t>
      </w:r>
    </w:p>
    <w:p w14:paraId="45A4293B" w14:textId="77777777" w:rsidR="004341AD" w:rsidRDefault="003E50C1">
      <w:pPr>
        <w:spacing w:line="400" w:lineRule="exact"/>
        <w:ind w:firstLineChars="300" w:firstLine="723"/>
        <w:jc w:val="left"/>
        <w:rPr>
          <w:rFonts w:ascii="宋体" w:hAnsi="宋体" w:cs="仿宋_GB2312"/>
          <w:b/>
          <w:color w:val="000000"/>
          <w:sz w:val="24"/>
        </w:rPr>
      </w:pPr>
      <w:r>
        <w:rPr>
          <w:rFonts w:ascii="宋体" w:hAnsi="宋体" w:cs="仿宋_GB2312"/>
          <w:b/>
          <w:color w:val="000000"/>
          <w:sz w:val="24"/>
        </w:rPr>
        <w:t>投标单位</w:t>
      </w:r>
      <w:r>
        <w:rPr>
          <w:rFonts w:ascii="宋体" w:hAnsi="宋体" w:cs="仿宋_GB2312" w:hint="eastAsia"/>
          <w:b/>
          <w:color w:val="000000"/>
          <w:sz w:val="24"/>
        </w:rPr>
        <w:t>：</w:t>
      </w:r>
    </w:p>
    <w:tbl>
      <w:tblPr>
        <w:tblW w:w="1050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954"/>
        <w:gridCol w:w="945"/>
        <w:gridCol w:w="6728"/>
        <w:gridCol w:w="1238"/>
      </w:tblGrid>
      <w:tr w:rsidR="004341AD" w14:paraId="7A3BDF4A" w14:textId="77777777" w:rsidTr="00BA4C79">
        <w:trPr>
          <w:trHeight w:val="297"/>
        </w:trPr>
        <w:tc>
          <w:tcPr>
            <w:tcW w:w="642" w:type="dxa"/>
            <w:vAlign w:val="center"/>
          </w:tcPr>
          <w:p w14:paraId="6B89B14F"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序号</w:t>
            </w:r>
          </w:p>
        </w:tc>
        <w:tc>
          <w:tcPr>
            <w:tcW w:w="954" w:type="dxa"/>
            <w:vAlign w:val="center"/>
          </w:tcPr>
          <w:p w14:paraId="55E09FF7"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项目</w:t>
            </w:r>
          </w:p>
        </w:tc>
        <w:tc>
          <w:tcPr>
            <w:tcW w:w="945" w:type="dxa"/>
            <w:vAlign w:val="center"/>
          </w:tcPr>
          <w:p w14:paraId="1541596D"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分值</w:t>
            </w:r>
          </w:p>
        </w:tc>
        <w:tc>
          <w:tcPr>
            <w:tcW w:w="6728" w:type="dxa"/>
            <w:vAlign w:val="center"/>
          </w:tcPr>
          <w:p w14:paraId="6CB6068A"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评价描述</w:t>
            </w:r>
          </w:p>
        </w:tc>
        <w:tc>
          <w:tcPr>
            <w:tcW w:w="1238" w:type="dxa"/>
            <w:vAlign w:val="center"/>
          </w:tcPr>
          <w:p w14:paraId="2C2D52DC"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得分</w:t>
            </w:r>
          </w:p>
        </w:tc>
      </w:tr>
      <w:tr w:rsidR="004341AD" w14:paraId="0242A94B" w14:textId="77777777" w:rsidTr="00BA4C79">
        <w:trPr>
          <w:trHeight w:val="995"/>
        </w:trPr>
        <w:tc>
          <w:tcPr>
            <w:tcW w:w="642" w:type="dxa"/>
            <w:vAlign w:val="center"/>
          </w:tcPr>
          <w:p w14:paraId="57ABC098"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1</w:t>
            </w:r>
          </w:p>
        </w:tc>
        <w:tc>
          <w:tcPr>
            <w:tcW w:w="954" w:type="dxa"/>
            <w:vAlign w:val="center"/>
          </w:tcPr>
          <w:p w14:paraId="6F269938" w14:textId="77777777" w:rsidR="004341AD" w:rsidRDefault="003E50C1">
            <w:pPr>
              <w:spacing w:line="400" w:lineRule="exact"/>
              <w:jc w:val="center"/>
              <w:rPr>
                <w:rFonts w:ascii="宋体" w:hAnsi="宋体" w:cs="宋体"/>
                <w:color w:val="000000"/>
                <w:sz w:val="24"/>
              </w:rPr>
            </w:pPr>
            <w:r>
              <w:rPr>
                <w:rFonts w:ascii="宋体" w:hAnsi="宋体" w:cs="宋体" w:hint="eastAsia"/>
                <w:color w:val="000000"/>
                <w:sz w:val="24"/>
              </w:rPr>
              <w:t>方案质量</w:t>
            </w:r>
          </w:p>
        </w:tc>
        <w:tc>
          <w:tcPr>
            <w:tcW w:w="945" w:type="dxa"/>
            <w:vAlign w:val="center"/>
          </w:tcPr>
          <w:p w14:paraId="070DD6B2" w14:textId="77777777" w:rsidR="004341AD" w:rsidRDefault="003E50C1">
            <w:pPr>
              <w:spacing w:line="400" w:lineRule="exact"/>
              <w:jc w:val="center"/>
              <w:rPr>
                <w:rFonts w:ascii="宋体" w:hAnsi="宋体" w:cs="宋体"/>
                <w:color w:val="000000"/>
                <w:sz w:val="24"/>
              </w:rPr>
            </w:pPr>
            <w:r>
              <w:rPr>
                <w:rFonts w:ascii="宋体" w:hAnsi="宋体" w:cs="宋体"/>
                <w:color w:val="000000"/>
                <w:sz w:val="24"/>
              </w:rPr>
              <w:t>30.00</w:t>
            </w:r>
          </w:p>
        </w:tc>
        <w:tc>
          <w:tcPr>
            <w:tcW w:w="6728" w:type="dxa"/>
            <w:vAlign w:val="center"/>
          </w:tcPr>
          <w:p w14:paraId="3DB438E9" w14:textId="77777777" w:rsidR="004341AD" w:rsidRDefault="003E50C1">
            <w:pPr>
              <w:spacing w:line="400" w:lineRule="exact"/>
              <w:jc w:val="left"/>
              <w:rPr>
                <w:rFonts w:ascii="宋体" w:eastAsiaTheme="minorEastAsia" w:hAnsi="宋体" w:cs="宋体"/>
                <w:color w:val="000000"/>
                <w:sz w:val="24"/>
              </w:rPr>
            </w:pPr>
            <w:r>
              <w:rPr>
                <w:rFonts w:ascii="宋体" w:hAnsi="宋体" w:cs="宋体" w:hint="eastAsia"/>
                <w:color w:val="000000"/>
                <w:sz w:val="24"/>
              </w:rPr>
              <w:t>①完整性（10分）：覆盖招标需求全部要点10分。覆盖大部分要点7分，覆盖小部分要点4分，未能覆盖0分。</w:t>
            </w:r>
          </w:p>
          <w:p w14:paraId="48B20B44" w14:textId="77777777" w:rsidR="004341AD" w:rsidRDefault="003E50C1">
            <w:pPr>
              <w:spacing w:line="400" w:lineRule="exact"/>
              <w:jc w:val="left"/>
              <w:rPr>
                <w:rFonts w:ascii="宋体" w:eastAsiaTheme="minorEastAsia" w:hAnsi="宋体" w:cs="宋体"/>
                <w:color w:val="000000"/>
                <w:sz w:val="24"/>
              </w:rPr>
            </w:pPr>
            <w:r>
              <w:rPr>
                <w:rFonts w:ascii="宋体" w:hAnsi="宋体" w:cs="宋体" w:hint="eastAsia"/>
                <w:color w:val="000000"/>
                <w:sz w:val="24"/>
              </w:rPr>
              <w:t>②创新性（10分）：提出差异化传播策略，按创新性强、中、</w:t>
            </w:r>
            <w:proofErr w:type="gramStart"/>
            <w:r>
              <w:rPr>
                <w:rFonts w:ascii="宋体" w:hAnsi="宋体" w:cs="宋体" w:hint="eastAsia"/>
                <w:color w:val="000000"/>
                <w:sz w:val="24"/>
              </w:rPr>
              <w:t>弱进行</w:t>
            </w:r>
            <w:proofErr w:type="gramEnd"/>
            <w:r>
              <w:rPr>
                <w:rFonts w:ascii="宋体" w:hAnsi="宋体" w:cs="宋体" w:hint="eastAsia"/>
                <w:color w:val="000000"/>
                <w:sz w:val="24"/>
              </w:rPr>
              <w:t>打分，强为10分，中为6分，弱为3分。</w:t>
            </w:r>
          </w:p>
          <w:p w14:paraId="7C48A8AB" w14:textId="77777777" w:rsidR="004341AD" w:rsidRDefault="003E50C1">
            <w:pPr>
              <w:spacing w:line="400" w:lineRule="exact"/>
              <w:jc w:val="left"/>
              <w:rPr>
                <w:rFonts w:ascii="宋体" w:eastAsiaTheme="minorEastAsia" w:hAnsi="宋体" w:cs="宋体"/>
                <w:color w:val="000000"/>
                <w:sz w:val="24"/>
              </w:rPr>
            </w:pPr>
            <w:r>
              <w:rPr>
                <w:rFonts w:ascii="宋体" w:hAnsi="宋体" w:cs="宋体" w:hint="eastAsia"/>
                <w:color w:val="000000"/>
                <w:sz w:val="24"/>
              </w:rPr>
              <w:t>③可行性（10分）：执行计划逻辑清晰、风险预案完备，按可行性强、中、</w:t>
            </w:r>
            <w:proofErr w:type="gramStart"/>
            <w:r>
              <w:rPr>
                <w:rFonts w:ascii="宋体" w:hAnsi="宋体" w:cs="宋体" w:hint="eastAsia"/>
                <w:color w:val="000000"/>
                <w:sz w:val="24"/>
              </w:rPr>
              <w:t>弱进行</w:t>
            </w:r>
            <w:proofErr w:type="gramEnd"/>
            <w:r>
              <w:rPr>
                <w:rFonts w:ascii="宋体" w:hAnsi="宋体" w:cs="宋体" w:hint="eastAsia"/>
                <w:color w:val="000000"/>
                <w:sz w:val="24"/>
              </w:rPr>
              <w:t>打分，强为10分，中为6分，弱为3分。</w:t>
            </w:r>
          </w:p>
          <w:p w14:paraId="442B5965" w14:textId="77777777" w:rsidR="004341AD" w:rsidRDefault="004341AD">
            <w:pPr>
              <w:spacing w:line="400" w:lineRule="exact"/>
              <w:jc w:val="left"/>
              <w:rPr>
                <w:rFonts w:ascii="宋体" w:eastAsiaTheme="minorEastAsia" w:hAnsi="宋体" w:cs="仿宋_GB2312"/>
                <w:b/>
                <w:color w:val="000000"/>
                <w:sz w:val="24"/>
              </w:rPr>
            </w:pPr>
          </w:p>
        </w:tc>
        <w:tc>
          <w:tcPr>
            <w:tcW w:w="1238" w:type="dxa"/>
            <w:vAlign w:val="center"/>
          </w:tcPr>
          <w:p w14:paraId="4B1458B2" w14:textId="77777777" w:rsidR="004341AD" w:rsidRDefault="004341AD">
            <w:pPr>
              <w:spacing w:line="400" w:lineRule="exact"/>
              <w:jc w:val="center"/>
              <w:rPr>
                <w:rFonts w:ascii="宋体" w:hAnsi="宋体" w:cs="仿宋_GB2312"/>
                <w:color w:val="000000"/>
                <w:sz w:val="24"/>
              </w:rPr>
            </w:pPr>
          </w:p>
        </w:tc>
      </w:tr>
      <w:tr w:rsidR="004341AD" w14:paraId="5A3BE32B" w14:textId="77777777" w:rsidTr="00BA4C79">
        <w:trPr>
          <w:trHeight w:val="2323"/>
        </w:trPr>
        <w:tc>
          <w:tcPr>
            <w:tcW w:w="642" w:type="dxa"/>
            <w:vAlign w:val="center"/>
          </w:tcPr>
          <w:p w14:paraId="1887F435"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2</w:t>
            </w:r>
          </w:p>
        </w:tc>
        <w:tc>
          <w:tcPr>
            <w:tcW w:w="954" w:type="dxa"/>
            <w:vAlign w:val="center"/>
          </w:tcPr>
          <w:p w14:paraId="110C9677"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影响力</w:t>
            </w:r>
          </w:p>
        </w:tc>
        <w:tc>
          <w:tcPr>
            <w:tcW w:w="945" w:type="dxa"/>
            <w:vAlign w:val="center"/>
          </w:tcPr>
          <w:p w14:paraId="201D730D"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20.0</w:t>
            </w:r>
            <w:r>
              <w:rPr>
                <w:rFonts w:ascii="宋体" w:hAnsi="宋体" w:cs="仿宋_GB2312"/>
                <w:color w:val="000000"/>
                <w:sz w:val="24"/>
              </w:rPr>
              <w:t>0</w:t>
            </w:r>
          </w:p>
        </w:tc>
        <w:tc>
          <w:tcPr>
            <w:tcW w:w="6728" w:type="dxa"/>
            <w:vAlign w:val="center"/>
          </w:tcPr>
          <w:p w14:paraId="3E760E24" w14:textId="77777777" w:rsidR="004341AD" w:rsidRDefault="003E50C1">
            <w:pPr>
              <w:pStyle w:val="a8"/>
              <w:numPr>
                <w:ilvl w:val="0"/>
                <w:numId w:val="2"/>
              </w:numPr>
              <w:spacing w:line="400" w:lineRule="exact"/>
              <w:ind w:firstLineChars="0"/>
              <w:rPr>
                <w:rFonts w:ascii="宋体" w:hAnsi="宋体" w:cs="宋体"/>
                <w:color w:val="000000"/>
                <w:sz w:val="24"/>
              </w:rPr>
            </w:pPr>
            <w:r>
              <w:rPr>
                <w:rFonts w:ascii="宋体" w:hAnsi="宋体" w:cs="宋体" w:hint="eastAsia"/>
                <w:color w:val="000000"/>
                <w:sz w:val="24"/>
              </w:rPr>
              <w:t>媒体矩阵（</w:t>
            </w:r>
            <w:r>
              <w:rPr>
                <w:rFonts w:ascii="宋体" w:hAnsi="宋体" w:cs="宋体"/>
                <w:color w:val="000000"/>
                <w:sz w:val="24"/>
              </w:rPr>
              <w:t>12</w:t>
            </w:r>
            <w:r>
              <w:rPr>
                <w:rFonts w:ascii="宋体" w:hAnsi="宋体" w:cs="宋体" w:hint="eastAsia"/>
                <w:color w:val="000000"/>
                <w:sz w:val="24"/>
              </w:rPr>
              <w:t>分）：覆盖≥3类主流平台（含社交/视频/资讯）得</w:t>
            </w:r>
            <w:r>
              <w:rPr>
                <w:rFonts w:ascii="宋体" w:hAnsi="宋体" w:cs="宋体"/>
                <w:color w:val="000000"/>
                <w:sz w:val="24"/>
              </w:rPr>
              <w:t>12</w:t>
            </w:r>
            <w:r>
              <w:rPr>
                <w:rFonts w:ascii="宋体" w:hAnsi="宋体" w:cs="宋体" w:hint="eastAsia"/>
                <w:color w:val="000000"/>
                <w:sz w:val="24"/>
              </w:rPr>
              <w:t>分；覆盖2类，得</w:t>
            </w:r>
            <w:r>
              <w:rPr>
                <w:rFonts w:ascii="宋体" w:hAnsi="宋体" w:cs="宋体"/>
                <w:color w:val="000000"/>
                <w:sz w:val="24"/>
              </w:rPr>
              <w:t>8</w:t>
            </w:r>
            <w:r>
              <w:rPr>
                <w:rFonts w:ascii="宋体" w:hAnsi="宋体" w:cs="宋体" w:hint="eastAsia"/>
                <w:color w:val="000000"/>
                <w:sz w:val="24"/>
              </w:rPr>
              <w:t>分；覆盖1类，得</w:t>
            </w:r>
            <w:r>
              <w:rPr>
                <w:rFonts w:ascii="宋体" w:hAnsi="宋体" w:cs="宋体"/>
                <w:color w:val="000000"/>
                <w:sz w:val="24"/>
              </w:rPr>
              <w:t>4</w:t>
            </w:r>
            <w:r>
              <w:rPr>
                <w:rFonts w:ascii="宋体" w:hAnsi="宋体" w:cs="宋体" w:hint="eastAsia"/>
                <w:color w:val="000000"/>
                <w:sz w:val="24"/>
              </w:rPr>
              <w:t>分。</w:t>
            </w:r>
          </w:p>
          <w:p w14:paraId="2294A29D" w14:textId="77777777" w:rsidR="004341AD" w:rsidRDefault="003E50C1">
            <w:pPr>
              <w:pStyle w:val="a8"/>
              <w:numPr>
                <w:ilvl w:val="0"/>
                <w:numId w:val="2"/>
              </w:numPr>
              <w:spacing w:line="400" w:lineRule="exact"/>
              <w:ind w:firstLineChars="0"/>
              <w:rPr>
                <w:rFonts w:ascii="宋体" w:hAnsi="宋体" w:cs="宋体"/>
                <w:color w:val="000000"/>
                <w:sz w:val="24"/>
              </w:rPr>
            </w:pPr>
            <w:proofErr w:type="gramStart"/>
            <w:r>
              <w:rPr>
                <w:rFonts w:ascii="宋体" w:hAnsi="宋体" w:cs="宋体" w:hint="eastAsia"/>
                <w:color w:val="000000"/>
                <w:sz w:val="24"/>
              </w:rPr>
              <w:t>融媒体</w:t>
            </w:r>
            <w:proofErr w:type="gramEnd"/>
            <w:r>
              <w:rPr>
                <w:rFonts w:ascii="宋体" w:hAnsi="宋体" w:cs="宋体" w:hint="eastAsia"/>
                <w:color w:val="000000"/>
                <w:sz w:val="24"/>
              </w:rPr>
              <w:t>矩阵关注度（</w:t>
            </w:r>
            <w:r>
              <w:rPr>
                <w:rFonts w:ascii="宋体" w:hAnsi="宋体" w:cs="宋体"/>
                <w:color w:val="000000"/>
                <w:sz w:val="24"/>
              </w:rPr>
              <w:t>8</w:t>
            </w:r>
            <w:r>
              <w:rPr>
                <w:rFonts w:ascii="宋体" w:hAnsi="宋体" w:cs="宋体" w:hint="eastAsia"/>
                <w:color w:val="000000"/>
                <w:sz w:val="24"/>
              </w:rPr>
              <w:t>分）：总粉丝数≥500万，得</w:t>
            </w:r>
            <w:r>
              <w:rPr>
                <w:rFonts w:ascii="宋体" w:hAnsi="宋体" w:cs="宋体"/>
                <w:color w:val="000000"/>
                <w:sz w:val="24"/>
              </w:rPr>
              <w:t>8</w:t>
            </w:r>
            <w:r>
              <w:rPr>
                <w:rFonts w:ascii="宋体" w:hAnsi="宋体" w:cs="宋体" w:hint="eastAsia"/>
                <w:color w:val="000000"/>
                <w:sz w:val="24"/>
              </w:rPr>
              <w:t>分；总粉丝数100万（含）-500万，得</w:t>
            </w:r>
            <w:r>
              <w:rPr>
                <w:rFonts w:ascii="宋体" w:hAnsi="宋体" w:cs="宋体"/>
                <w:color w:val="000000"/>
                <w:sz w:val="24"/>
              </w:rPr>
              <w:t>6</w:t>
            </w:r>
            <w:r>
              <w:rPr>
                <w:rFonts w:ascii="宋体" w:hAnsi="宋体" w:cs="宋体" w:hint="eastAsia"/>
                <w:color w:val="000000"/>
                <w:sz w:val="24"/>
              </w:rPr>
              <w:t>分；总粉丝数＜100万，得</w:t>
            </w:r>
            <w:r>
              <w:rPr>
                <w:rFonts w:ascii="宋体" w:hAnsi="宋体" w:cs="宋体"/>
                <w:color w:val="000000"/>
                <w:sz w:val="24"/>
              </w:rPr>
              <w:t>4</w:t>
            </w:r>
            <w:r>
              <w:rPr>
                <w:rFonts w:ascii="宋体" w:hAnsi="宋体" w:cs="宋体" w:hint="eastAsia"/>
                <w:color w:val="000000"/>
                <w:sz w:val="24"/>
              </w:rPr>
              <w:t>分。</w:t>
            </w:r>
          </w:p>
        </w:tc>
        <w:tc>
          <w:tcPr>
            <w:tcW w:w="1238" w:type="dxa"/>
            <w:vAlign w:val="center"/>
          </w:tcPr>
          <w:p w14:paraId="48BD1871" w14:textId="77777777" w:rsidR="004341AD" w:rsidRDefault="004341AD">
            <w:pPr>
              <w:spacing w:line="400" w:lineRule="exact"/>
              <w:jc w:val="center"/>
              <w:rPr>
                <w:rFonts w:ascii="宋体" w:hAnsi="宋体" w:cs="仿宋_GB2312"/>
                <w:color w:val="000000"/>
                <w:sz w:val="24"/>
              </w:rPr>
            </w:pPr>
          </w:p>
        </w:tc>
      </w:tr>
      <w:tr w:rsidR="004341AD" w14:paraId="34745CF8" w14:textId="77777777" w:rsidTr="00BA4C79">
        <w:trPr>
          <w:trHeight w:val="2323"/>
        </w:trPr>
        <w:tc>
          <w:tcPr>
            <w:tcW w:w="642" w:type="dxa"/>
            <w:vAlign w:val="center"/>
          </w:tcPr>
          <w:p w14:paraId="17675F31"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3</w:t>
            </w:r>
          </w:p>
        </w:tc>
        <w:tc>
          <w:tcPr>
            <w:tcW w:w="954" w:type="dxa"/>
            <w:vAlign w:val="center"/>
          </w:tcPr>
          <w:p w14:paraId="0CA5B410"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应急措施</w:t>
            </w:r>
          </w:p>
        </w:tc>
        <w:tc>
          <w:tcPr>
            <w:tcW w:w="945" w:type="dxa"/>
            <w:vAlign w:val="center"/>
          </w:tcPr>
          <w:p w14:paraId="7CFBF724"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1</w:t>
            </w:r>
            <w:r>
              <w:rPr>
                <w:rFonts w:ascii="宋体" w:hAnsi="宋体" w:cs="仿宋_GB2312"/>
                <w:color w:val="000000"/>
                <w:sz w:val="24"/>
              </w:rPr>
              <w:t>0</w:t>
            </w:r>
            <w:r>
              <w:rPr>
                <w:rFonts w:ascii="宋体" w:hAnsi="宋体" w:cs="仿宋_GB2312" w:hint="eastAsia"/>
                <w:color w:val="000000"/>
                <w:sz w:val="24"/>
              </w:rPr>
              <w:t>．0</w:t>
            </w:r>
            <w:r>
              <w:rPr>
                <w:rFonts w:ascii="宋体" w:hAnsi="宋体" w:cs="仿宋_GB2312"/>
                <w:color w:val="000000"/>
                <w:sz w:val="24"/>
              </w:rPr>
              <w:t>0</w:t>
            </w:r>
          </w:p>
        </w:tc>
        <w:tc>
          <w:tcPr>
            <w:tcW w:w="6728" w:type="dxa"/>
            <w:vAlign w:val="center"/>
          </w:tcPr>
          <w:p w14:paraId="2039D501" w14:textId="77777777" w:rsidR="004341AD" w:rsidRDefault="003E50C1">
            <w:pPr>
              <w:spacing w:line="400" w:lineRule="exact"/>
              <w:jc w:val="left"/>
              <w:rPr>
                <w:rFonts w:ascii="宋体" w:hAnsi="宋体" w:cs="宋体"/>
                <w:color w:val="000000"/>
                <w:sz w:val="24"/>
              </w:rPr>
            </w:pPr>
            <w:r>
              <w:rPr>
                <w:rFonts w:ascii="宋体" w:hAnsi="宋体" w:cs="宋体"/>
                <w:color w:val="000000"/>
                <w:sz w:val="24"/>
              </w:rPr>
              <w:t>①舆情应对（5分）：4小时响应机制。</w:t>
            </w:r>
          </w:p>
          <w:p w14:paraId="1BD6A232" w14:textId="77777777" w:rsidR="004341AD" w:rsidRDefault="003E50C1">
            <w:pPr>
              <w:spacing w:line="400" w:lineRule="exact"/>
              <w:jc w:val="left"/>
              <w:rPr>
                <w:rFonts w:ascii="宋体" w:hAnsi="宋体" w:cs="宋体"/>
                <w:color w:val="000000"/>
                <w:sz w:val="24"/>
              </w:rPr>
            </w:pPr>
            <w:r>
              <w:rPr>
                <w:rFonts w:ascii="宋体" w:hAnsi="宋体" w:cs="宋体"/>
                <w:color w:val="000000"/>
                <w:sz w:val="24"/>
              </w:rPr>
              <w:t>②技术备份（5分）：双平台冗余发布能力</w:t>
            </w:r>
            <w:r>
              <w:rPr>
                <w:rFonts w:ascii="宋体" w:hAnsi="宋体" w:cs="宋体" w:hint="eastAsia"/>
                <w:color w:val="000000"/>
                <w:sz w:val="24"/>
              </w:rPr>
              <w:t>。</w:t>
            </w:r>
          </w:p>
        </w:tc>
        <w:tc>
          <w:tcPr>
            <w:tcW w:w="1238" w:type="dxa"/>
            <w:vAlign w:val="center"/>
          </w:tcPr>
          <w:p w14:paraId="1ADA39C4" w14:textId="77777777" w:rsidR="004341AD" w:rsidRDefault="004341AD">
            <w:pPr>
              <w:spacing w:line="400" w:lineRule="exact"/>
              <w:jc w:val="center"/>
              <w:rPr>
                <w:rFonts w:ascii="宋体" w:hAnsi="宋体" w:cs="仿宋_GB2312"/>
                <w:color w:val="000000"/>
                <w:sz w:val="24"/>
              </w:rPr>
            </w:pPr>
          </w:p>
        </w:tc>
      </w:tr>
      <w:tr w:rsidR="00BA4C79" w14:paraId="1056069B" w14:textId="77777777" w:rsidTr="00BA4C79">
        <w:trPr>
          <w:trHeight w:val="2323"/>
        </w:trPr>
        <w:tc>
          <w:tcPr>
            <w:tcW w:w="642" w:type="dxa"/>
            <w:vAlign w:val="center"/>
          </w:tcPr>
          <w:p w14:paraId="40AE1FA5" w14:textId="22F531A8" w:rsidR="00BA4C79" w:rsidRDefault="00BA4C79" w:rsidP="00BA4C79">
            <w:pPr>
              <w:spacing w:line="400" w:lineRule="exact"/>
              <w:jc w:val="center"/>
              <w:rPr>
                <w:rFonts w:ascii="宋体" w:hAnsi="宋体" w:cs="仿宋_GB2312"/>
                <w:color w:val="000000"/>
                <w:sz w:val="24"/>
              </w:rPr>
            </w:pPr>
            <w:r>
              <w:rPr>
                <w:rFonts w:ascii="宋体" w:hAnsi="宋体" w:cs="仿宋_GB2312" w:hint="eastAsia"/>
                <w:color w:val="000000"/>
                <w:sz w:val="24"/>
              </w:rPr>
              <w:lastRenderedPageBreak/>
              <w:t>4</w:t>
            </w:r>
          </w:p>
        </w:tc>
        <w:tc>
          <w:tcPr>
            <w:tcW w:w="954" w:type="dxa"/>
            <w:vAlign w:val="center"/>
          </w:tcPr>
          <w:p w14:paraId="7300D37B" w14:textId="337EBC7E" w:rsidR="00BA4C79" w:rsidRDefault="00BA4C79" w:rsidP="00BA4C79">
            <w:pPr>
              <w:spacing w:line="400" w:lineRule="exact"/>
              <w:jc w:val="center"/>
              <w:rPr>
                <w:rFonts w:ascii="宋体" w:hAnsi="宋体" w:cs="仿宋_GB2312"/>
                <w:color w:val="000000"/>
                <w:sz w:val="24"/>
              </w:rPr>
            </w:pPr>
            <w:r>
              <w:rPr>
                <w:rFonts w:ascii="宋体" w:hAnsi="宋体" w:cs="仿宋_GB2312" w:hint="eastAsia"/>
                <w:color w:val="000000"/>
                <w:sz w:val="24"/>
              </w:rPr>
              <w:t>稿件质量</w:t>
            </w:r>
          </w:p>
        </w:tc>
        <w:tc>
          <w:tcPr>
            <w:tcW w:w="945" w:type="dxa"/>
            <w:vAlign w:val="center"/>
          </w:tcPr>
          <w:p w14:paraId="01BE0E06" w14:textId="20120C09" w:rsidR="00BA4C79" w:rsidRDefault="00BA4C79" w:rsidP="00BA4C79">
            <w:pPr>
              <w:spacing w:line="400" w:lineRule="exact"/>
              <w:jc w:val="center"/>
              <w:rPr>
                <w:rFonts w:ascii="宋体" w:hAnsi="宋体" w:cs="仿宋_GB2312"/>
                <w:color w:val="000000"/>
                <w:sz w:val="24"/>
              </w:rPr>
            </w:pPr>
            <w:r>
              <w:rPr>
                <w:rFonts w:ascii="宋体" w:hAnsi="宋体" w:cs="仿宋_GB2312" w:hint="eastAsia"/>
                <w:color w:val="000000"/>
                <w:sz w:val="24"/>
              </w:rPr>
              <w:t>10.00</w:t>
            </w:r>
          </w:p>
        </w:tc>
        <w:tc>
          <w:tcPr>
            <w:tcW w:w="6728" w:type="dxa"/>
            <w:vAlign w:val="center"/>
          </w:tcPr>
          <w:p w14:paraId="6F647C13" w14:textId="77777777" w:rsidR="00BA4C79" w:rsidRDefault="00BA4C79" w:rsidP="00BA4C79">
            <w:pPr>
              <w:spacing w:line="400" w:lineRule="exact"/>
              <w:jc w:val="left"/>
              <w:rPr>
                <w:rFonts w:ascii="宋体" w:hAnsi="宋体" w:cs="宋体"/>
                <w:color w:val="000000"/>
                <w:sz w:val="24"/>
              </w:rPr>
            </w:pPr>
            <w:r>
              <w:rPr>
                <w:rFonts w:ascii="宋体" w:hAnsi="宋体" w:cs="宋体" w:hint="eastAsia"/>
                <w:color w:val="000000"/>
                <w:sz w:val="24"/>
              </w:rPr>
              <w:t>①政治站位与导向高度（5 分）：符合省级媒体舆论导向、大局意识与专业站位，立场端正、基调稳妥，紧扣时代主题，无导向偏差，体现权威媒体格局与水准。</w:t>
            </w:r>
          </w:p>
          <w:p w14:paraId="732CA4DD" w14:textId="7CF8D7B0" w:rsidR="00BA4C79" w:rsidRDefault="00BA4C79" w:rsidP="00BA4C79">
            <w:pPr>
              <w:spacing w:line="400" w:lineRule="exact"/>
              <w:jc w:val="left"/>
              <w:rPr>
                <w:rFonts w:ascii="宋体" w:hAnsi="宋体" w:cs="宋体"/>
                <w:color w:val="000000"/>
                <w:sz w:val="24"/>
              </w:rPr>
            </w:pPr>
            <w:r>
              <w:rPr>
                <w:rFonts w:ascii="宋体" w:hAnsi="宋体" w:cs="宋体" w:hint="eastAsia"/>
                <w:color w:val="000000"/>
                <w:sz w:val="24"/>
              </w:rPr>
              <w:t>②需求契合度与内容质量（5 分）：精准匹配甲方宣传需求，信息准确完整，文笔规范流畅，结构清晰，无错漏、无违规，兼具可读性与传播效果。</w:t>
            </w:r>
          </w:p>
        </w:tc>
        <w:tc>
          <w:tcPr>
            <w:tcW w:w="1238" w:type="dxa"/>
            <w:vAlign w:val="center"/>
          </w:tcPr>
          <w:p w14:paraId="12BDA455" w14:textId="6D722CBD" w:rsidR="00BA4C79" w:rsidRDefault="00BA4C79" w:rsidP="00BA4C79">
            <w:pPr>
              <w:spacing w:line="400" w:lineRule="exact"/>
              <w:jc w:val="center"/>
              <w:rPr>
                <w:rFonts w:ascii="宋体" w:hAnsi="宋体" w:cs="仿宋_GB2312"/>
                <w:color w:val="000000"/>
                <w:sz w:val="24"/>
              </w:rPr>
            </w:pPr>
          </w:p>
        </w:tc>
      </w:tr>
    </w:tbl>
    <w:p w14:paraId="10FB8605" w14:textId="77777777" w:rsidR="004341AD" w:rsidRDefault="003E50C1">
      <w:pPr>
        <w:spacing w:line="400" w:lineRule="exact"/>
        <w:ind w:firstLineChars="300" w:firstLine="723"/>
        <w:jc w:val="left"/>
        <w:rPr>
          <w:rFonts w:ascii="宋体" w:hAnsi="宋体" w:cs="仿宋_GB2312"/>
          <w:b/>
          <w:color w:val="000000"/>
          <w:sz w:val="32"/>
        </w:rPr>
      </w:pPr>
      <w:r>
        <w:rPr>
          <w:rFonts w:ascii="宋体" w:hAnsi="宋体" w:cs="仿宋_GB2312" w:hint="eastAsia"/>
          <w:b/>
          <w:color w:val="000000"/>
          <w:sz w:val="24"/>
        </w:rPr>
        <w:t xml:space="preserve"> </w:t>
      </w:r>
      <w:r>
        <w:rPr>
          <w:rFonts w:ascii="宋体" w:hAnsi="宋体" w:cs="仿宋_GB2312"/>
          <w:b/>
          <w:color w:val="000000"/>
          <w:sz w:val="24"/>
        </w:rPr>
        <w:t xml:space="preserve"> </w:t>
      </w:r>
    </w:p>
    <w:p w14:paraId="00C104D1" w14:textId="77777777" w:rsidR="004341AD" w:rsidRDefault="004341AD">
      <w:pPr>
        <w:spacing w:line="400" w:lineRule="exact"/>
        <w:rPr>
          <w:rFonts w:ascii="宋体" w:hAnsi="宋体" w:cs="仿宋_GB2312"/>
          <w:b/>
          <w:color w:val="000000"/>
          <w:sz w:val="32"/>
        </w:rPr>
      </w:pPr>
    </w:p>
    <w:p w14:paraId="0D20D6AF" w14:textId="77777777" w:rsidR="004341AD" w:rsidRDefault="004341AD">
      <w:pPr>
        <w:spacing w:line="400" w:lineRule="exact"/>
        <w:rPr>
          <w:rFonts w:ascii="宋体" w:hAnsi="宋体" w:cs="仿宋_GB2312"/>
          <w:b/>
          <w:color w:val="000000"/>
          <w:sz w:val="32"/>
        </w:rPr>
      </w:pPr>
    </w:p>
    <w:p w14:paraId="5B70A46C" w14:textId="77777777" w:rsidR="004341AD" w:rsidRDefault="004341AD">
      <w:pPr>
        <w:spacing w:line="400" w:lineRule="exact"/>
        <w:rPr>
          <w:rFonts w:ascii="宋体" w:hAnsi="宋体" w:cs="仿宋_GB2312"/>
          <w:b/>
          <w:color w:val="000000"/>
          <w:sz w:val="32"/>
        </w:rPr>
      </w:pPr>
    </w:p>
    <w:p w14:paraId="50E64763" w14:textId="3670ECE5" w:rsidR="004341AD" w:rsidRDefault="003E50C1">
      <w:pPr>
        <w:spacing w:line="400" w:lineRule="exact"/>
        <w:jc w:val="center"/>
        <w:rPr>
          <w:rFonts w:ascii="宋体" w:hAnsi="宋体" w:cs="仿宋_GB2312"/>
          <w:b/>
          <w:color w:val="000000"/>
          <w:sz w:val="32"/>
        </w:rPr>
      </w:pPr>
      <w:r>
        <w:rPr>
          <w:rFonts w:ascii="宋体" w:hAnsi="宋体" w:cs="仿宋_GB2312" w:hint="eastAsia"/>
          <w:b/>
          <w:color w:val="000000"/>
          <w:sz w:val="32"/>
        </w:rPr>
        <w:t>2026年度省级新闻门户网站宣传项目</w:t>
      </w:r>
      <w:r w:rsidR="00257F96">
        <w:rPr>
          <w:rFonts w:ascii="宋体" w:hAnsi="宋体" w:cs="仿宋_GB2312" w:hint="eastAsia"/>
          <w:b/>
          <w:color w:val="000000"/>
          <w:sz w:val="32"/>
        </w:rPr>
        <w:t>（第三次）</w:t>
      </w:r>
      <w:r>
        <w:rPr>
          <w:rFonts w:ascii="宋体" w:hAnsi="宋体" w:cs="仿宋_GB2312" w:hint="eastAsia"/>
          <w:b/>
          <w:color w:val="000000"/>
          <w:sz w:val="32"/>
        </w:rPr>
        <w:t>招标评分表</w:t>
      </w:r>
    </w:p>
    <w:p w14:paraId="7C5838C1" w14:textId="77777777" w:rsidR="004341AD" w:rsidRDefault="003E50C1">
      <w:pPr>
        <w:spacing w:line="400" w:lineRule="exact"/>
        <w:jc w:val="center"/>
        <w:rPr>
          <w:rFonts w:ascii="宋体" w:hAnsi="宋体" w:cs="仿宋_GB2312"/>
          <w:b/>
          <w:color w:val="000000"/>
          <w:sz w:val="32"/>
        </w:rPr>
      </w:pPr>
      <w:r>
        <w:rPr>
          <w:rFonts w:ascii="宋体" w:hAnsi="宋体" w:cs="仿宋_GB2312" w:hint="eastAsia"/>
          <w:b/>
          <w:color w:val="000000"/>
          <w:sz w:val="32"/>
        </w:rPr>
        <w:t>（商务项）</w:t>
      </w:r>
    </w:p>
    <w:p w14:paraId="71A3A502" w14:textId="77777777" w:rsidR="004341AD" w:rsidRDefault="003E50C1">
      <w:pPr>
        <w:spacing w:line="400" w:lineRule="exact"/>
        <w:ind w:firstLineChars="300" w:firstLine="723"/>
        <w:jc w:val="left"/>
        <w:rPr>
          <w:rFonts w:ascii="宋体" w:hAnsi="宋体" w:cs="仿宋_GB2312"/>
          <w:b/>
          <w:color w:val="000000"/>
          <w:sz w:val="24"/>
        </w:rPr>
      </w:pPr>
      <w:r>
        <w:rPr>
          <w:rFonts w:ascii="宋体" w:hAnsi="宋体" w:cs="仿宋_GB2312"/>
          <w:b/>
          <w:color w:val="000000"/>
          <w:sz w:val="24"/>
        </w:rPr>
        <w:t>投标单位</w:t>
      </w:r>
      <w:r>
        <w:rPr>
          <w:rFonts w:ascii="宋体" w:hAnsi="宋体" w:cs="仿宋_GB2312" w:hint="eastAsia"/>
          <w:b/>
          <w:color w:val="000000"/>
          <w:sz w:val="24"/>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1"/>
        <w:gridCol w:w="991"/>
        <w:gridCol w:w="6357"/>
        <w:gridCol w:w="1273"/>
      </w:tblGrid>
      <w:tr w:rsidR="004341AD" w14:paraId="00DB4391" w14:textId="77777777">
        <w:tc>
          <w:tcPr>
            <w:tcW w:w="708" w:type="dxa"/>
            <w:vAlign w:val="center"/>
          </w:tcPr>
          <w:p w14:paraId="1D94903D"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序号</w:t>
            </w:r>
          </w:p>
        </w:tc>
        <w:tc>
          <w:tcPr>
            <w:tcW w:w="1131" w:type="dxa"/>
            <w:vAlign w:val="center"/>
          </w:tcPr>
          <w:p w14:paraId="1C205676"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项目</w:t>
            </w:r>
          </w:p>
        </w:tc>
        <w:tc>
          <w:tcPr>
            <w:tcW w:w="991" w:type="dxa"/>
            <w:vAlign w:val="center"/>
          </w:tcPr>
          <w:p w14:paraId="01561653"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分值</w:t>
            </w:r>
          </w:p>
        </w:tc>
        <w:tc>
          <w:tcPr>
            <w:tcW w:w="6357" w:type="dxa"/>
            <w:vAlign w:val="center"/>
          </w:tcPr>
          <w:p w14:paraId="4EDF844E"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评价描述</w:t>
            </w:r>
          </w:p>
        </w:tc>
        <w:tc>
          <w:tcPr>
            <w:tcW w:w="1273" w:type="dxa"/>
            <w:vAlign w:val="center"/>
          </w:tcPr>
          <w:p w14:paraId="4F2D33EA"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得分</w:t>
            </w:r>
          </w:p>
        </w:tc>
      </w:tr>
      <w:tr w:rsidR="004341AD" w14:paraId="3CFD2C0C" w14:textId="77777777">
        <w:trPr>
          <w:trHeight w:val="1530"/>
        </w:trPr>
        <w:tc>
          <w:tcPr>
            <w:tcW w:w="708" w:type="dxa"/>
            <w:vAlign w:val="center"/>
          </w:tcPr>
          <w:p w14:paraId="1678C1E5"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1</w:t>
            </w:r>
          </w:p>
        </w:tc>
        <w:tc>
          <w:tcPr>
            <w:tcW w:w="1131" w:type="dxa"/>
            <w:vAlign w:val="center"/>
          </w:tcPr>
          <w:p w14:paraId="5D6588D6" w14:textId="77777777" w:rsidR="004341AD" w:rsidRDefault="003E50C1">
            <w:pPr>
              <w:spacing w:line="400" w:lineRule="exact"/>
              <w:jc w:val="center"/>
              <w:rPr>
                <w:rFonts w:ascii="宋体" w:hAnsi="宋体" w:cs="宋体"/>
                <w:color w:val="000000"/>
                <w:sz w:val="24"/>
              </w:rPr>
            </w:pPr>
            <w:r>
              <w:rPr>
                <w:rFonts w:ascii="宋体" w:hAnsi="宋体" w:cs="宋体" w:hint="eastAsia"/>
                <w:color w:val="000000"/>
                <w:sz w:val="24"/>
              </w:rPr>
              <w:t>商务分</w:t>
            </w:r>
          </w:p>
        </w:tc>
        <w:tc>
          <w:tcPr>
            <w:tcW w:w="991" w:type="dxa"/>
            <w:vAlign w:val="center"/>
          </w:tcPr>
          <w:p w14:paraId="0B4B3F9C" w14:textId="77777777" w:rsidR="004341AD" w:rsidRDefault="003E50C1">
            <w:pPr>
              <w:spacing w:line="400" w:lineRule="exact"/>
              <w:jc w:val="center"/>
              <w:rPr>
                <w:rFonts w:ascii="宋体" w:hAnsi="宋体" w:cs="宋体"/>
                <w:sz w:val="24"/>
              </w:rPr>
            </w:pPr>
            <w:r>
              <w:rPr>
                <w:rFonts w:ascii="宋体" w:hAnsi="宋体" w:cs="宋体"/>
                <w:sz w:val="24"/>
              </w:rPr>
              <w:t>10.00</w:t>
            </w:r>
          </w:p>
        </w:tc>
        <w:tc>
          <w:tcPr>
            <w:tcW w:w="6357" w:type="dxa"/>
            <w:vAlign w:val="center"/>
          </w:tcPr>
          <w:p w14:paraId="16054B2D" w14:textId="77777777" w:rsidR="004341AD" w:rsidRDefault="003E50C1">
            <w:pPr>
              <w:rPr>
                <w:rFonts w:ascii="宋体" w:hAnsi="宋体" w:cs="宋体"/>
                <w:sz w:val="24"/>
              </w:rPr>
            </w:pPr>
            <w:r>
              <w:rPr>
                <w:rFonts w:ascii="宋体" w:hAnsi="宋体" w:cs="宋体" w:hint="eastAsia"/>
                <w:sz w:val="24"/>
              </w:rPr>
              <w:t>近3年与机关事业单位合作案例：合作数≥3个，得10分；合作数2个，得8分，1个得3分，否则不得分。</w:t>
            </w:r>
          </w:p>
        </w:tc>
        <w:tc>
          <w:tcPr>
            <w:tcW w:w="1273" w:type="dxa"/>
            <w:vAlign w:val="center"/>
          </w:tcPr>
          <w:p w14:paraId="427A36CE" w14:textId="77777777" w:rsidR="004341AD" w:rsidRDefault="004341AD">
            <w:pPr>
              <w:spacing w:line="400" w:lineRule="exact"/>
              <w:jc w:val="center"/>
              <w:rPr>
                <w:rFonts w:ascii="宋体" w:hAnsi="宋体" w:cs="仿宋_GB2312"/>
                <w:color w:val="000000"/>
                <w:sz w:val="24"/>
              </w:rPr>
            </w:pPr>
          </w:p>
        </w:tc>
      </w:tr>
    </w:tbl>
    <w:p w14:paraId="56E0FA3D" w14:textId="77777777" w:rsidR="004341AD" w:rsidRDefault="003E50C1">
      <w:pPr>
        <w:spacing w:line="400" w:lineRule="exact"/>
        <w:rPr>
          <w:rFonts w:ascii="宋体" w:hAnsi="宋体" w:cs="仿宋_GB2312"/>
          <w:color w:val="000000"/>
          <w:sz w:val="24"/>
        </w:rPr>
      </w:pPr>
      <w:r>
        <w:rPr>
          <w:rFonts w:ascii="宋体" w:hAnsi="宋体" w:cs="仿宋_GB2312" w:hint="eastAsia"/>
          <w:color w:val="000000"/>
          <w:sz w:val="24"/>
        </w:rPr>
        <w:t>备注：以上各评分项均需提供有效佐证材料，否则不得分。</w:t>
      </w:r>
    </w:p>
    <w:p w14:paraId="79BABCE6" w14:textId="77777777" w:rsidR="004341AD" w:rsidRDefault="004341AD">
      <w:pPr>
        <w:spacing w:line="400" w:lineRule="exact"/>
        <w:rPr>
          <w:rFonts w:ascii="宋体" w:hAnsi="宋体" w:cs="仿宋_GB2312"/>
          <w:b/>
          <w:color w:val="000000"/>
          <w:sz w:val="24"/>
        </w:rPr>
      </w:pPr>
    </w:p>
    <w:p w14:paraId="67A39697" w14:textId="77777777" w:rsidR="004341AD" w:rsidRDefault="003E50C1">
      <w:pPr>
        <w:keepNext/>
        <w:keepLines/>
        <w:spacing w:before="120" w:after="120" w:line="400" w:lineRule="exact"/>
        <w:ind w:firstLine="161"/>
        <w:jc w:val="center"/>
        <w:rPr>
          <w:rFonts w:eastAsia="黑体"/>
          <w:b/>
          <w:sz w:val="32"/>
        </w:rPr>
      </w:pPr>
      <w:r>
        <w:rPr>
          <w:rFonts w:eastAsia="黑体"/>
          <w:b/>
          <w:sz w:val="32"/>
        </w:rPr>
        <w:t>第三章</w:t>
      </w:r>
      <w:r>
        <w:rPr>
          <w:rFonts w:eastAsia="黑体" w:hint="eastAsia"/>
          <w:b/>
          <w:sz w:val="32"/>
        </w:rPr>
        <w:t xml:space="preserve"> </w:t>
      </w:r>
      <w:r>
        <w:rPr>
          <w:rFonts w:eastAsia="黑体" w:hint="eastAsia"/>
          <w:b/>
          <w:sz w:val="32"/>
        </w:rPr>
        <w:t>招标文件的组成</w:t>
      </w:r>
    </w:p>
    <w:p w14:paraId="75FA47D6" w14:textId="77777777" w:rsidR="004341AD" w:rsidRDefault="004341AD">
      <w:pPr>
        <w:spacing w:line="360" w:lineRule="exact"/>
        <w:ind w:firstLineChars="200" w:firstLine="480"/>
        <w:rPr>
          <w:rFonts w:ascii="宋体" w:hAnsi="宋体"/>
          <w:sz w:val="24"/>
        </w:rPr>
      </w:pPr>
    </w:p>
    <w:p w14:paraId="37D500E9" w14:textId="77777777" w:rsidR="004341AD" w:rsidRDefault="003E50C1">
      <w:pPr>
        <w:pStyle w:val="a5"/>
        <w:spacing w:before="0" w:beforeAutospacing="0" w:after="0" w:afterAutospacing="0" w:line="360" w:lineRule="auto"/>
        <w:ind w:firstLine="480"/>
      </w:pPr>
      <w:r>
        <w:rPr>
          <w:rFonts w:hint="eastAsia"/>
        </w:rPr>
        <w:t>投标文件应按以下顺序编制并装订成册（一式</w:t>
      </w:r>
      <w:r w:rsidRPr="00257F96">
        <w:rPr>
          <w:rFonts w:hint="eastAsia"/>
          <w:color w:val="FF0000"/>
        </w:rPr>
        <w:t>贰份</w:t>
      </w:r>
      <w:r>
        <w:rPr>
          <w:rFonts w:hint="eastAsia"/>
        </w:rPr>
        <w:t>，密封提交）：</w:t>
      </w:r>
    </w:p>
    <w:p w14:paraId="59CB5B2F" w14:textId="213073B9" w:rsidR="004341AD" w:rsidRDefault="003E50C1">
      <w:pPr>
        <w:pStyle w:val="a5"/>
        <w:spacing w:before="0" w:beforeAutospacing="0" w:after="0" w:afterAutospacing="0" w:line="360" w:lineRule="auto"/>
        <w:ind w:firstLine="480"/>
      </w:pPr>
      <w:r>
        <w:rPr>
          <w:rFonts w:hint="eastAsia"/>
        </w:rPr>
        <w:t>一、</w:t>
      </w:r>
      <w:r w:rsidR="00A71788">
        <w:rPr>
          <w:rFonts w:hint="eastAsia"/>
        </w:rPr>
        <w:t>投标人资质文件（投标公司资质证件、法人身份证复印件、投标人身份证复印件及个人授权书、联系方式(手机号码及电子邮箱)）</w:t>
      </w:r>
      <w:r>
        <w:rPr>
          <w:rFonts w:hint="eastAsia"/>
        </w:rPr>
        <w:t>；</w:t>
      </w:r>
    </w:p>
    <w:p w14:paraId="52E24F8A" w14:textId="71CAAEFB" w:rsidR="00257F96" w:rsidRDefault="003E50C1" w:rsidP="00257F96">
      <w:pPr>
        <w:pStyle w:val="a5"/>
        <w:spacing w:line="360" w:lineRule="auto"/>
        <w:ind w:firstLine="480"/>
      </w:pPr>
      <w:r>
        <w:rPr>
          <w:rFonts w:hint="eastAsia"/>
        </w:rPr>
        <w:t>二、</w:t>
      </w:r>
      <w:r w:rsidR="00A71788">
        <w:rPr>
          <w:rFonts w:hint="eastAsia"/>
        </w:rPr>
        <w:t>需为事业单位法人或其关联公司，营业执照经营范围涵盖本项目相关内容；</w:t>
      </w:r>
    </w:p>
    <w:p w14:paraId="4222DB3C" w14:textId="0154E808" w:rsidR="00257F96" w:rsidRDefault="00257F96" w:rsidP="00257F96">
      <w:pPr>
        <w:pStyle w:val="a5"/>
        <w:spacing w:line="360" w:lineRule="auto"/>
        <w:ind w:firstLine="480"/>
      </w:pPr>
      <w:r>
        <w:rPr>
          <w:rFonts w:hint="eastAsia"/>
        </w:rPr>
        <w:t>三、被</w:t>
      </w:r>
      <w:proofErr w:type="gramStart"/>
      <w:r>
        <w:rPr>
          <w:rFonts w:hint="eastAsia"/>
        </w:rPr>
        <w:t>国家网信办</w:t>
      </w:r>
      <w:proofErr w:type="gramEnd"/>
      <w:r>
        <w:rPr>
          <w:rFonts w:hint="eastAsia"/>
        </w:rPr>
        <w:t>列为可供网站转载新闻的白名单媒体（提供证明材料等）</w:t>
      </w:r>
      <w:r w:rsidR="00A71788">
        <w:rPr>
          <w:rFonts w:hint="eastAsia"/>
        </w:rPr>
        <w:t>；</w:t>
      </w:r>
    </w:p>
    <w:p w14:paraId="4E41600B" w14:textId="335852C0" w:rsidR="00257F96" w:rsidRDefault="00257F96" w:rsidP="00257F96">
      <w:pPr>
        <w:pStyle w:val="a5"/>
        <w:spacing w:line="360" w:lineRule="auto"/>
        <w:ind w:firstLine="480"/>
      </w:pPr>
      <w:r>
        <w:rPr>
          <w:rFonts w:hint="eastAsia"/>
        </w:rPr>
        <w:t>四、拥有《互联网新闻信息服务许可证》，具备省级</w:t>
      </w:r>
      <w:proofErr w:type="gramStart"/>
      <w:r>
        <w:rPr>
          <w:rFonts w:hint="eastAsia"/>
        </w:rPr>
        <w:t>融媒体</w:t>
      </w:r>
      <w:proofErr w:type="gramEnd"/>
      <w:r>
        <w:rPr>
          <w:rFonts w:hint="eastAsia"/>
        </w:rPr>
        <w:t>发布平台（截图或其他证明材料）</w:t>
      </w:r>
      <w:r w:rsidR="00A71788">
        <w:rPr>
          <w:rFonts w:hint="eastAsia"/>
        </w:rPr>
        <w:t>；</w:t>
      </w:r>
    </w:p>
    <w:p w14:paraId="3D0E5845" w14:textId="39C4BDD7" w:rsidR="00257F96" w:rsidRPr="00A71788" w:rsidRDefault="00257F96" w:rsidP="00A71788">
      <w:pPr>
        <w:pStyle w:val="a5"/>
        <w:spacing w:line="360" w:lineRule="auto"/>
        <w:ind w:firstLine="480"/>
      </w:pPr>
      <w:r>
        <w:rPr>
          <w:rFonts w:hint="eastAsia"/>
        </w:rPr>
        <w:lastRenderedPageBreak/>
        <w:t>五、</w:t>
      </w:r>
      <w:r w:rsidR="00A71788">
        <w:rPr>
          <w:rFonts w:hint="eastAsia"/>
        </w:rPr>
        <w:t>投标人未被列入失信被执行人、重大税收违法案件当事人名单、政府采购严重违法失信行为记录名单并符合政府采购法第二十二条规定条件。近三年内，在经营活动中没有重大违法记录。企业在“信用中国”或“中国政府采购网”的信用查询记录截图；</w:t>
      </w:r>
    </w:p>
    <w:p w14:paraId="3DDBD719" w14:textId="7D787222" w:rsidR="00A71788" w:rsidRDefault="00257F96" w:rsidP="00A71788">
      <w:pPr>
        <w:pStyle w:val="a5"/>
        <w:spacing w:line="360" w:lineRule="auto"/>
        <w:ind w:firstLine="480"/>
      </w:pPr>
      <w:r>
        <w:rPr>
          <w:rFonts w:hint="eastAsia"/>
        </w:rPr>
        <w:t>六、</w:t>
      </w:r>
      <w:r w:rsidR="00A71788">
        <w:rPr>
          <w:rFonts w:hint="eastAsia"/>
        </w:rPr>
        <w:t>服务承诺书、投标人认为需加以说明的其它内容；</w:t>
      </w:r>
    </w:p>
    <w:p w14:paraId="4D797D3E" w14:textId="095D0BE6" w:rsidR="004341AD" w:rsidRDefault="00A71788" w:rsidP="00A71788">
      <w:pPr>
        <w:pStyle w:val="a5"/>
        <w:spacing w:line="360" w:lineRule="auto"/>
        <w:ind w:firstLine="480"/>
      </w:pPr>
      <w:r>
        <w:rPr>
          <w:rFonts w:hint="eastAsia"/>
        </w:rPr>
        <w:t>七</w:t>
      </w:r>
      <w:r w:rsidR="003E50C1">
        <w:rPr>
          <w:rFonts w:hint="eastAsia"/>
        </w:rPr>
        <w:t>、</w:t>
      </w:r>
      <w:r w:rsidR="009E4C18" w:rsidRPr="009E4C18">
        <w:rPr>
          <w:rFonts w:hint="eastAsia"/>
        </w:rPr>
        <w:t>根据评分标准宣传服务需要说明的材料。关于稿件质量的评分，需按照以下内容要求提交：泉州市正骨医院作为全省首家体育医院，在今年</w:t>
      </w:r>
      <w:proofErr w:type="gramStart"/>
      <w:r w:rsidR="009E4C18" w:rsidRPr="009E4C18">
        <w:rPr>
          <w:rFonts w:hint="eastAsia"/>
        </w:rPr>
        <w:t>的闽超联赛</w:t>
      </w:r>
      <w:proofErr w:type="gramEnd"/>
      <w:r w:rsidR="009E4C18" w:rsidRPr="009E4C18">
        <w:rPr>
          <w:rFonts w:hint="eastAsia"/>
        </w:rPr>
        <w:t>中，将主要负责泉州队的随队医疗保障，及比赛期间的运动员医疗保障（比赛场馆内担任现场医疗保障负责人和应急处置现场总指挥）。请围绕此事，提交一篇不少于1000</w:t>
      </w:r>
      <w:r w:rsidR="009E4C18">
        <w:rPr>
          <w:rFonts w:hint="eastAsia"/>
        </w:rPr>
        <w:t>字的宣传稿件</w:t>
      </w:r>
      <w:r>
        <w:rPr>
          <w:rFonts w:hint="eastAsia"/>
        </w:rPr>
        <w:t>；</w:t>
      </w:r>
    </w:p>
    <w:p w14:paraId="1D619785" w14:textId="359D48C3" w:rsidR="004341AD" w:rsidRDefault="00A71788">
      <w:pPr>
        <w:pStyle w:val="a5"/>
        <w:spacing w:before="0" w:beforeAutospacing="0" w:after="0" w:afterAutospacing="0" w:line="360" w:lineRule="auto"/>
        <w:ind w:firstLine="480"/>
      </w:pPr>
      <w:r>
        <w:rPr>
          <w:rFonts w:hint="eastAsia"/>
        </w:rPr>
        <w:t>八</w:t>
      </w:r>
      <w:r w:rsidR="003E50C1">
        <w:rPr>
          <w:rFonts w:hint="eastAsia"/>
        </w:rPr>
        <w:t>、</w:t>
      </w:r>
      <w:r>
        <w:rPr>
          <w:rFonts w:hint="eastAsia"/>
        </w:rPr>
        <w:t>报价表（包括总报价和明细报价，须单独密封）；</w:t>
      </w:r>
    </w:p>
    <w:p w14:paraId="07AB0335" w14:textId="5DEDEC38" w:rsidR="004341AD" w:rsidRDefault="00A71788" w:rsidP="000623FA">
      <w:pPr>
        <w:pStyle w:val="a5"/>
        <w:spacing w:before="0" w:beforeAutospacing="0" w:after="0" w:afterAutospacing="0" w:line="480" w:lineRule="auto"/>
        <w:ind w:firstLine="480"/>
      </w:pPr>
      <w:r>
        <w:rPr>
          <w:rFonts w:hint="eastAsia"/>
        </w:rPr>
        <w:t>九</w:t>
      </w:r>
      <w:r w:rsidR="003E50C1">
        <w:rPr>
          <w:rFonts w:hint="eastAsia"/>
        </w:rPr>
        <w:t>、</w:t>
      </w:r>
      <w:r>
        <w:rPr>
          <w:rFonts w:hint="eastAsia"/>
        </w:rPr>
        <w:t>投标确认函（附件1） ；</w:t>
      </w:r>
    </w:p>
    <w:p w14:paraId="3EAC0123" w14:textId="505C907F" w:rsidR="004341AD" w:rsidRDefault="00A71788" w:rsidP="000623FA">
      <w:pPr>
        <w:pStyle w:val="a5"/>
        <w:spacing w:before="0" w:beforeAutospacing="0" w:after="0" w:afterAutospacing="0" w:line="480" w:lineRule="auto"/>
        <w:ind w:firstLine="480"/>
      </w:pPr>
      <w:r>
        <w:rPr>
          <w:rFonts w:hint="eastAsia"/>
        </w:rPr>
        <w:t>十</w:t>
      </w:r>
      <w:r w:rsidR="003E50C1">
        <w:rPr>
          <w:rFonts w:hint="eastAsia"/>
        </w:rPr>
        <w:t>、投标承诺书（附件2）</w:t>
      </w:r>
      <w:r>
        <w:rPr>
          <w:rFonts w:hint="eastAsia"/>
        </w:rPr>
        <w:t>。</w:t>
      </w:r>
    </w:p>
    <w:p w14:paraId="70839F2A" w14:textId="2838A560" w:rsidR="004341AD" w:rsidRDefault="003E50C1">
      <w:pPr>
        <w:pStyle w:val="a5"/>
        <w:spacing w:before="0" w:beforeAutospacing="0" w:after="0" w:afterAutospacing="0" w:line="360" w:lineRule="auto"/>
        <w:ind w:firstLine="480"/>
      </w:pPr>
      <w:r>
        <w:rPr>
          <w:rFonts w:hint="eastAsia"/>
        </w:rPr>
        <w:t>以上材料投标人如未能按要求提供，可认定为投标无效。</w:t>
      </w:r>
    </w:p>
    <w:p w14:paraId="4EA6A6E9" w14:textId="77777777" w:rsidR="004341AD" w:rsidRDefault="004341AD">
      <w:pPr>
        <w:pStyle w:val="a5"/>
        <w:spacing w:before="0" w:beforeAutospacing="0" w:after="135" w:afterAutospacing="0"/>
      </w:pPr>
    </w:p>
    <w:p w14:paraId="4938728E" w14:textId="77777777" w:rsidR="004341AD" w:rsidRDefault="003E50C1">
      <w:pPr>
        <w:pStyle w:val="a5"/>
        <w:spacing w:before="0" w:beforeAutospacing="0" w:after="135" w:afterAutospacing="0"/>
      </w:pPr>
      <w:r>
        <w:rPr>
          <w:rFonts w:hint="eastAsia"/>
        </w:rPr>
        <w:t>其他：泉州市正骨医院在法律许可的范围内保留最终解释权。</w:t>
      </w:r>
    </w:p>
    <w:p w14:paraId="47385B2B" w14:textId="77777777" w:rsidR="004341AD" w:rsidRDefault="003E50C1">
      <w:pPr>
        <w:pStyle w:val="a5"/>
        <w:spacing w:before="0" w:beforeAutospacing="0" w:after="135" w:afterAutospacing="0"/>
      </w:pPr>
      <w:r>
        <w:rPr>
          <w:rFonts w:hint="eastAsia"/>
        </w:rPr>
        <w:t>投标文件提交</w:t>
      </w:r>
      <w:r>
        <w:t>时间及方式：可现场或邮寄快递</w:t>
      </w:r>
      <w:r>
        <w:rPr>
          <w:rFonts w:hint="eastAsia"/>
        </w:rPr>
        <w:t>。</w:t>
      </w:r>
    </w:p>
    <w:p w14:paraId="7DFC420C" w14:textId="33698179" w:rsidR="004341AD" w:rsidRDefault="003E50C1">
      <w:pPr>
        <w:pStyle w:val="a5"/>
        <w:spacing w:before="0" w:beforeAutospacing="0" w:after="135" w:afterAutospacing="0"/>
      </w:pPr>
      <w:r>
        <w:rPr>
          <w:rFonts w:hint="eastAsia"/>
        </w:rPr>
        <w:t xml:space="preserve">地址：福建省泉州市丰泽区泉州火车站东侧、东西大道北侧普贤路 950号正骨医院5 号楼 806 </w:t>
      </w:r>
      <w:r w:rsidR="00A71788">
        <w:rPr>
          <w:rFonts w:hint="eastAsia"/>
        </w:rPr>
        <w:t>党办</w:t>
      </w:r>
      <w:r>
        <w:rPr>
          <w:rFonts w:hint="eastAsia"/>
        </w:rPr>
        <w:t>办公室</w:t>
      </w:r>
    </w:p>
    <w:p w14:paraId="645E1F7B" w14:textId="0852A631" w:rsidR="004341AD" w:rsidRDefault="003E50C1">
      <w:pPr>
        <w:pStyle w:val="a5"/>
        <w:spacing w:before="0" w:beforeAutospacing="0" w:after="135" w:afterAutospacing="0"/>
      </w:pPr>
      <w:r>
        <w:rPr>
          <w:rFonts w:hint="eastAsia"/>
        </w:rPr>
        <w:t>联系电话:0595-</w:t>
      </w:r>
      <w:r w:rsidR="00A71788" w:rsidRPr="00A71788">
        <w:t xml:space="preserve"> 22586807</w:t>
      </w:r>
    </w:p>
    <w:p w14:paraId="25EDA302" w14:textId="77804961" w:rsidR="004341AD" w:rsidRDefault="003E50C1">
      <w:pPr>
        <w:pStyle w:val="a5"/>
        <w:spacing w:before="0" w:beforeAutospacing="0" w:after="135" w:afterAutospacing="0"/>
      </w:pPr>
      <w:r>
        <w:rPr>
          <w:rFonts w:hint="eastAsia"/>
        </w:rPr>
        <w:t>（截止 2026年</w:t>
      </w:r>
      <w:r w:rsidR="00A71788">
        <w:t>4</w:t>
      </w:r>
      <w:r>
        <w:rPr>
          <w:rFonts w:hint="eastAsia"/>
        </w:rPr>
        <w:t>月</w:t>
      </w:r>
      <w:r w:rsidR="00A71788">
        <w:t xml:space="preserve">  </w:t>
      </w:r>
      <w:r>
        <w:rPr>
          <w:rFonts w:hint="eastAsia"/>
        </w:rPr>
        <w:t>日17:00，邮寄则以寄出时间为准)。</w:t>
      </w:r>
    </w:p>
    <w:p w14:paraId="6786ACB7" w14:textId="77777777" w:rsidR="004341AD" w:rsidRDefault="004341AD">
      <w:pPr>
        <w:pStyle w:val="a5"/>
        <w:spacing w:before="0" w:beforeAutospacing="0" w:after="135" w:afterAutospacing="0"/>
      </w:pPr>
    </w:p>
    <w:p w14:paraId="67FEDBA2" w14:textId="77777777" w:rsidR="004341AD" w:rsidRDefault="004341AD">
      <w:pPr>
        <w:pStyle w:val="a5"/>
        <w:spacing w:before="0" w:beforeAutospacing="0" w:after="135" w:afterAutospacing="0"/>
        <w:ind w:firstLine="420"/>
      </w:pPr>
    </w:p>
    <w:p w14:paraId="50FDCAC7" w14:textId="77777777" w:rsidR="004341AD" w:rsidRDefault="004341AD">
      <w:pPr>
        <w:pStyle w:val="a5"/>
        <w:spacing w:before="0" w:beforeAutospacing="0" w:after="135" w:afterAutospacing="0"/>
        <w:ind w:firstLine="420"/>
      </w:pPr>
    </w:p>
    <w:p w14:paraId="6CFAFB8B" w14:textId="77777777" w:rsidR="004341AD" w:rsidRDefault="004341AD">
      <w:pPr>
        <w:pStyle w:val="a5"/>
        <w:spacing w:before="0" w:beforeAutospacing="0" w:after="135" w:afterAutospacing="0"/>
        <w:ind w:firstLine="420"/>
      </w:pPr>
    </w:p>
    <w:p w14:paraId="6379CAB3" w14:textId="77777777" w:rsidR="004341AD" w:rsidRDefault="004341AD">
      <w:pPr>
        <w:pStyle w:val="a5"/>
        <w:spacing w:before="0" w:beforeAutospacing="0" w:after="135" w:afterAutospacing="0"/>
        <w:ind w:firstLine="420"/>
      </w:pPr>
    </w:p>
    <w:p w14:paraId="398151DC" w14:textId="77777777" w:rsidR="004341AD" w:rsidRDefault="003E50C1">
      <w:pPr>
        <w:pStyle w:val="a5"/>
        <w:spacing w:before="0" w:beforeAutospacing="0" w:after="135" w:afterAutospacing="0"/>
        <w:ind w:firstLine="420"/>
      </w:pPr>
      <w:r>
        <w:t>附件1</w:t>
      </w:r>
    </w:p>
    <w:p w14:paraId="3A5188ED" w14:textId="77777777" w:rsidR="004341AD" w:rsidRDefault="003E50C1">
      <w:pPr>
        <w:pStyle w:val="a5"/>
        <w:spacing w:before="0" w:beforeAutospacing="0" w:after="135" w:afterAutospacing="0"/>
        <w:ind w:firstLine="420"/>
        <w:rPr>
          <w:b/>
          <w:bCs/>
        </w:rPr>
      </w:pPr>
      <w:r>
        <w:rPr>
          <w:b/>
          <w:bCs/>
        </w:rPr>
        <w:t>投标确认函</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745"/>
      </w:tblGrid>
      <w:tr w:rsidR="004341AD" w14:paraId="06939569" w14:textId="77777777">
        <w:trPr>
          <w:trHeight w:val="2971"/>
          <w:jc w:val="center"/>
        </w:trPr>
        <w:tc>
          <w:tcPr>
            <w:tcW w:w="874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635259F" w14:textId="77777777" w:rsidR="004341AD" w:rsidRDefault="003E50C1">
            <w:pPr>
              <w:pStyle w:val="a5"/>
              <w:spacing w:before="0" w:beforeAutospacing="0" w:after="135" w:afterAutospacing="0"/>
              <w:ind w:firstLine="420"/>
            </w:pPr>
            <w:r>
              <w:lastRenderedPageBreak/>
              <w:t>致泉州市</w:t>
            </w:r>
            <w:r>
              <w:rPr>
                <w:rFonts w:hint="eastAsia"/>
              </w:rPr>
              <w:t>正骨医院</w:t>
            </w:r>
            <w:r>
              <w:t>：</w:t>
            </w:r>
          </w:p>
          <w:p w14:paraId="4B43557F" w14:textId="77777777" w:rsidR="004341AD" w:rsidRDefault="003E50C1">
            <w:pPr>
              <w:pStyle w:val="a5"/>
              <w:spacing w:before="0" w:beforeAutospacing="0" w:after="135" w:afterAutospacing="0"/>
              <w:ind w:firstLine="420"/>
            </w:pPr>
            <w:r>
              <w:t>根据贵方为______________________________(项目名称)项目招标采购的投标邀请，我司___________________________________授权投标代表__________________________(全名，职务)参与投标。</w:t>
            </w:r>
          </w:p>
          <w:p w14:paraId="29781592" w14:textId="77777777" w:rsidR="004341AD" w:rsidRDefault="003E50C1">
            <w:pPr>
              <w:pStyle w:val="a5"/>
              <w:spacing w:before="0" w:beforeAutospacing="0" w:after="135" w:afterAutospacing="0"/>
              <w:ind w:firstLine="420"/>
            </w:pPr>
            <w:r>
              <w:t>投标供应商全称（加盖公章）：</w:t>
            </w:r>
          </w:p>
          <w:p w14:paraId="77DC5848" w14:textId="77777777" w:rsidR="004341AD" w:rsidRDefault="003E50C1">
            <w:pPr>
              <w:pStyle w:val="a5"/>
              <w:spacing w:before="0" w:beforeAutospacing="0" w:after="135" w:afterAutospacing="0"/>
              <w:ind w:firstLine="420"/>
            </w:pPr>
            <w:r>
              <w:t>地址：</w:t>
            </w:r>
          </w:p>
          <w:p w14:paraId="37DE4A39" w14:textId="77777777" w:rsidR="004341AD" w:rsidRDefault="003E50C1">
            <w:pPr>
              <w:pStyle w:val="a5"/>
              <w:spacing w:before="0" w:beforeAutospacing="0" w:after="135" w:afterAutospacing="0"/>
              <w:ind w:firstLine="420"/>
            </w:pPr>
            <w:r>
              <w:t>公司电话/传真：</w:t>
            </w:r>
          </w:p>
          <w:p w14:paraId="4A3C5A6F" w14:textId="77777777" w:rsidR="004341AD" w:rsidRDefault="003E50C1">
            <w:pPr>
              <w:pStyle w:val="a5"/>
              <w:spacing w:before="0" w:beforeAutospacing="0" w:after="135" w:afterAutospacing="0"/>
              <w:ind w:firstLine="420"/>
            </w:pPr>
            <w:r>
              <w:t>投标代表签字：              联系电话：</w:t>
            </w:r>
          </w:p>
          <w:p w14:paraId="329DF3F5" w14:textId="77777777" w:rsidR="004341AD" w:rsidRDefault="003E50C1">
            <w:pPr>
              <w:pStyle w:val="a5"/>
              <w:spacing w:before="0" w:beforeAutospacing="0" w:after="135" w:afterAutospacing="0"/>
              <w:ind w:firstLine="420"/>
            </w:pPr>
            <w:r>
              <w:t>日期：</w:t>
            </w:r>
          </w:p>
        </w:tc>
      </w:tr>
    </w:tbl>
    <w:p w14:paraId="546FF289" w14:textId="77777777" w:rsidR="004341AD" w:rsidRDefault="004341AD">
      <w:pPr>
        <w:widowControl/>
        <w:jc w:val="left"/>
      </w:pPr>
    </w:p>
    <w:p w14:paraId="5D2A3DBC" w14:textId="77777777" w:rsidR="004341AD" w:rsidRDefault="004341AD">
      <w:pPr>
        <w:pStyle w:val="a5"/>
        <w:spacing w:before="0" w:beforeAutospacing="0" w:after="135" w:afterAutospacing="0"/>
        <w:ind w:firstLine="420"/>
      </w:pPr>
    </w:p>
    <w:p w14:paraId="64A99CE9" w14:textId="77777777" w:rsidR="004341AD" w:rsidRDefault="004341AD">
      <w:pPr>
        <w:pStyle w:val="a5"/>
        <w:spacing w:before="0" w:beforeAutospacing="0" w:after="135" w:afterAutospacing="0"/>
        <w:ind w:firstLine="420"/>
      </w:pPr>
    </w:p>
    <w:p w14:paraId="59FD71B7" w14:textId="77777777" w:rsidR="004341AD" w:rsidRDefault="004341AD">
      <w:pPr>
        <w:pStyle w:val="a5"/>
        <w:spacing w:before="0" w:beforeAutospacing="0" w:after="135" w:afterAutospacing="0"/>
        <w:ind w:firstLine="420"/>
      </w:pPr>
    </w:p>
    <w:p w14:paraId="62D4621C" w14:textId="77777777" w:rsidR="000623FA" w:rsidRDefault="000623FA">
      <w:pPr>
        <w:pStyle w:val="a5"/>
        <w:spacing w:before="0" w:beforeAutospacing="0" w:after="135" w:afterAutospacing="0"/>
        <w:ind w:firstLine="420"/>
      </w:pPr>
    </w:p>
    <w:p w14:paraId="08C4B66D" w14:textId="77777777" w:rsidR="000623FA" w:rsidRDefault="000623FA">
      <w:pPr>
        <w:pStyle w:val="a5"/>
        <w:spacing w:before="0" w:beforeAutospacing="0" w:after="135" w:afterAutospacing="0"/>
        <w:ind w:firstLine="420"/>
      </w:pPr>
    </w:p>
    <w:p w14:paraId="7D971670" w14:textId="77777777" w:rsidR="000623FA" w:rsidRDefault="000623FA">
      <w:pPr>
        <w:pStyle w:val="a5"/>
        <w:spacing w:before="0" w:beforeAutospacing="0" w:after="135" w:afterAutospacing="0"/>
        <w:ind w:firstLine="420"/>
      </w:pPr>
    </w:p>
    <w:p w14:paraId="78BF2300" w14:textId="77777777" w:rsidR="004341AD" w:rsidRDefault="003E50C1">
      <w:pPr>
        <w:pStyle w:val="a5"/>
        <w:spacing w:before="0" w:beforeAutospacing="0" w:after="135" w:afterAutospacing="0"/>
        <w:ind w:firstLine="420"/>
      </w:pPr>
      <w:r>
        <w:t>附件2</w:t>
      </w:r>
    </w:p>
    <w:p w14:paraId="323AEF18" w14:textId="77777777" w:rsidR="004341AD" w:rsidRDefault="003E50C1">
      <w:pPr>
        <w:pStyle w:val="a5"/>
        <w:shd w:val="clear" w:color="auto" w:fill="FFFFFF"/>
        <w:spacing w:before="0" w:beforeAutospacing="0" w:after="0" w:afterAutospacing="0"/>
        <w:ind w:firstLine="420"/>
      </w:pPr>
      <w:r>
        <w:rPr>
          <w:rStyle w:val="a6"/>
          <w:bCs/>
          <w:shd w:val="clear" w:color="auto" w:fill="FFFFFF"/>
        </w:rPr>
        <w:t>投标承诺书</w:t>
      </w:r>
    </w:p>
    <w:p w14:paraId="2DAD37C8" w14:textId="77777777" w:rsidR="004341AD" w:rsidRDefault="003E50C1">
      <w:pPr>
        <w:pStyle w:val="a5"/>
        <w:shd w:val="clear" w:color="auto" w:fill="FFFFFF"/>
        <w:spacing w:before="0" w:beforeAutospacing="0" w:after="0" w:afterAutospacing="0"/>
        <w:ind w:firstLine="420"/>
      </w:pPr>
      <w:r>
        <w:rPr>
          <w:color w:val="191919"/>
          <w:shd w:val="clear" w:color="auto" w:fill="FFFFFF"/>
        </w:rPr>
        <w:t>本公司报名参与泉州市</w:t>
      </w:r>
      <w:r>
        <w:rPr>
          <w:rFonts w:hint="eastAsia"/>
          <w:color w:val="191919"/>
          <w:shd w:val="clear" w:color="auto" w:fill="FFFFFF"/>
        </w:rPr>
        <w:t>正骨医院</w:t>
      </w:r>
      <w:r>
        <w:rPr>
          <w:color w:val="191919"/>
          <w:shd w:val="clear" w:color="auto" w:fill="FFFFFF"/>
        </w:rPr>
        <w:t>___________________________（项目名称）投标活动,对以下事项</w:t>
      </w:r>
      <w:proofErr w:type="gramStart"/>
      <w:r>
        <w:rPr>
          <w:color w:val="191919"/>
          <w:shd w:val="clear" w:color="auto" w:fill="FFFFFF"/>
        </w:rPr>
        <w:t>作出</w:t>
      </w:r>
      <w:proofErr w:type="gramEnd"/>
      <w:r>
        <w:rPr>
          <w:color w:val="191919"/>
          <w:shd w:val="clear" w:color="auto" w:fill="FFFFFF"/>
        </w:rPr>
        <w:t>承诺：</w:t>
      </w:r>
    </w:p>
    <w:p w14:paraId="638A0CAB" w14:textId="77777777" w:rsidR="004341AD" w:rsidRDefault="003E50C1">
      <w:pPr>
        <w:pStyle w:val="a5"/>
        <w:shd w:val="clear" w:color="auto" w:fill="FFFFFF"/>
        <w:spacing w:before="0" w:beforeAutospacing="0" w:after="0" w:afterAutospacing="0"/>
        <w:ind w:firstLine="420"/>
      </w:pPr>
      <w:r>
        <w:rPr>
          <w:color w:val="191919"/>
          <w:shd w:val="clear" w:color="auto" w:fill="FFFFFF"/>
        </w:rPr>
        <w:t>1、我公司遵循公开、公平、公正、诚实守信的原则,遵守国家政府采购及招投标等法律法规，参与本项目竞标，</w:t>
      </w:r>
      <w:r>
        <w:rPr>
          <w:shd w:val="clear" w:color="auto" w:fill="FFFFFF"/>
        </w:rPr>
        <w:t>自觉接受医院及相关部门监督检查</w:t>
      </w:r>
      <w:r>
        <w:rPr>
          <w:color w:val="191919"/>
          <w:shd w:val="clear" w:color="auto" w:fill="FFFFFF"/>
        </w:rPr>
        <w:t>。</w:t>
      </w:r>
    </w:p>
    <w:p w14:paraId="49399303" w14:textId="77777777" w:rsidR="004341AD" w:rsidRDefault="003E50C1">
      <w:pPr>
        <w:pStyle w:val="a5"/>
        <w:shd w:val="clear" w:color="auto" w:fill="FFFFFF"/>
        <w:spacing w:before="0" w:beforeAutospacing="0" w:after="0" w:afterAutospacing="0"/>
        <w:ind w:firstLine="420"/>
      </w:pPr>
      <w:r>
        <w:rPr>
          <w:color w:val="191919"/>
          <w:shd w:val="clear" w:color="auto" w:fill="FFFFFF"/>
        </w:rPr>
        <w:t>2、投标前三年投标人未被列入失信被执行人、重大税收违法案件当事人名单、政府采购严重违法失信行为记录名单并符合政府采购法第二十二条规定条件。</w:t>
      </w:r>
    </w:p>
    <w:p w14:paraId="3FCC089D" w14:textId="77777777" w:rsidR="004341AD" w:rsidRDefault="003E50C1">
      <w:pPr>
        <w:pStyle w:val="a5"/>
        <w:shd w:val="clear" w:color="auto" w:fill="FFFFFF"/>
        <w:spacing w:before="0" w:beforeAutospacing="0" w:after="0" w:afterAutospacing="0"/>
        <w:ind w:firstLine="420"/>
      </w:pPr>
      <w:r>
        <w:rPr>
          <w:color w:val="191919"/>
          <w:shd w:val="clear" w:color="auto" w:fill="FFFFFF"/>
        </w:rPr>
        <w:t>3、在招标采购活动中，保证不提供虚假材料谋取中标、成交；承诺不参与</w:t>
      </w:r>
      <w:proofErr w:type="gramStart"/>
      <w:r>
        <w:rPr>
          <w:color w:val="191919"/>
          <w:shd w:val="clear" w:color="auto" w:fill="FFFFFF"/>
        </w:rPr>
        <w:t>围标串标</w:t>
      </w:r>
      <w:proofErr w:type="gramEnd"/>
      <w:r>
        <w:rPr>
          <w:color w:val="191919"/>
          <w:shd w:val="clear" w:color="auto" w:fill="FFFFFF"/>
        </w:rPr>
        <w:t>；不采取不正当手段诋毁、排挤其他供应商。</w:t>
      </w:r>
    </w:p>
    <w:p w14:paraId="25A859B6" w14:textId="77777777" w:rsidR="004341AD" w:rsidRDefault="003E50C1">
      <w:pPr>
        <w:pStyle w:val="a5"/>
        <w:shd w:val="clear" w:color="auto" w:fill="FFFFFF"/>
        <w:spacing w:before="0" w:beforeAutospacing="0" w:after="0" w:afterAutospacing="0"/>
        <w:ind w:firstLine="420"/>
      </w:pPr>
      <w:r>
        <w:rPr>
          <w:color w:val="191919"/>
          <w:shd w:val="clear" w:color="auto" w:fill="FFFFFF"/>
        </w:rPr>
        <w:t>4、在招标采购活动中，</w:t>
      </w:r>
      <w:r>
        <w:rPr>
          <w:shd w:val="clear" w:color="auto" w:fill="FFFFFF"/>
        </w:rPr>
        <w:t>保证不提供现金、有价证券、贵重物品、信用卡、宴请、免费旅游、赞助活动；</w:t>
      </w:r>
      <w:r>
        <w:rPr>
          <w:color w:val="191919"/>
          <w:shd w:val="clear" w:color="auto" w:fill="FFFFFF"/>
        </w:rPr>
        <w:t>保证不以任何名义给相关采购人员回扣、提成；</w:t>
      </w:r>
      <w:proofErr w:type="gramStart"/>
      <w:r>
        <w:rPr>
          <w:color w:val="191919"/>
          <w:shd w:val="clear" w:color="auto" w:fill="FFFFFF"/>
        </w:rPr>
        <w:t>不</w:t>
      </w:r>
      <w:proofErr w:type="gramEnd"/>
      <w:r>
        <w:rPr>
          <w:color w:val="191919"/>
          <w:shd w:val="clear" w:color="auto" w:fill="FFFFFF"/>
        </w:rPr>
        <w:t>擅自到临床科室进行产品推销活动。</w:t>
      </w:r>
    </w:p>
    <w:p w14:paraId="7C102B42" w14:textId="77777777" w:rsidR="004341AD" w:rsidRDefault="003E50C1">
      <w:pPr>
        <w:pStyle w:val="a5"/>
        <w:shd w:val="clear" w:color="auto" w:fill="FFFFFF"/>
        <w:spacing w:before="0" w:beforeAutospacing="0" w:after="0" w:afterAutospacing="0"/>
        <w:ind w:firstLine="420"/>
      </w:pPr>
      <w:r>
        <w:rPr>
          <w:color w:val="191919"/>
          <w:shd w:val="clear" w:color="auto" w:fill="FFFFFF"/>
        </w:rPr>
        <w:t>我公司如被查实在本项目招标投标活动中违反以上承诺，由我单位及法定代表人承担相应的经济和法律责任，接受相应行政处罚和失信惩戒。</w:t>
      </w:r>
    </w:p>
    <w:p w14:paraId="49E188E7" w14:textId="77777777" w:rsidR="004341AD" w:rsidRDefault="004341AD">
      <w:pPr>
        <w:pStyle w:val="a5"/>
        <w:spacing w:before="0" w:beforeAutospacing="0" w:after="135" w:afterAutospacing="0"/>
        <w:ind w:firstLine="420"/>
      </w:pPr>
    </w:p>
    <w:p w14:paraId="7F36C211" w14:textId="77777777" w:rsidR="004341AD" w:rsidRDefault="003E50C1">
      <w:pPr>
        <w:pStyle w:val="a5"/>
        <w:spacing w:before="0" w:beforeAutospacing="0" w:after="135" w:afterAutospacing="0"/>
      </w:pPr>
      <w:r>
        <w:t>投标</w:t>
      </w:r>
      <w:r>
        <w:rPr>
          <w:rFonts w:hint="eastAsia"/>
        </w:rPr>
        <w:t>单位</w:t>
      </w:r>
      <w:r>
        <w:t>名称（盖公章）：___________________</w:t>
      </w:r>
    </w:p>
    <w:p w14:paraId="76841CBD" w14:textId="77777777" w:rsidR="004341AD" w:rsidRDefault="003E50C1">
      <w:pPr>
        <w:pStyle w:val="a5"/>
        <w:spacing w:before="0" w:beforeAutospacing="0" w:after="135" w:afterAutospacing="0"/>
      </w:pPr>
      <w:r>
        <w:t>法人代表签字：____________________</w:t>
      </w:r>
    </w:p>
    <w:p w14:paraId="5E6B7C0C" w14:textId="77777777" w:rsidR="004341AD" w:rsidRDefault="003E50C1">
      <w:pPr>
        <w:pStyle w:val="a5"/>
        <w:spacing w:before="0" w:beforeAutospacing="0" w:after="135" w:afterAutospacing="0"/>
      </w:pPr>
      <w:r>
        <w:t>投标代表签字：____________________</w:t>
      </w:r>
    </w:p>
    <w:p w14:paraId="3034FEA2" w14:textId="77777777" w:rsidR="004341AD" w:rsidRDefault="003E50C1">
      <w:pPr>
        <w:pStyle w:val="a5"/>
        <w:spacing w:before="0" w:beforeAutospacing="0" w:after="135" w:afterAutospacing="0"/>
        <w:ind w:firstLine="420"/>
      </w:pPr>
      <w:r>
        <w:t>                                     </w:t>
      </w:r>
    </w:p>
    <w:p w14:paraId="2F1DBCAE" w14:textId="77777777" w:rsidR="004341AD" w:rsidRDefault="003E50C1">
      <w:pPr>
        <w:pStyle w:val="a5"/>
        <w:spacing w:before="0" w:beforeAutospacing="0" w:after="135" w:afterAutospacing="0"/>
        <w:ind w:firstLine="420"/>
      </w:pPr>
      <w:r>
        <w:t>年     月    日</w:t>
      </w:r>
    </w:p>
    <w:p w14:paraId="5F43E1C7" w14:textId="77777777" w:rsidR="004341AD" w:rsidRDefault="004341AD"/>
    <w:p w14:paraId="6D84D439" w14:textId="77777777" w:rsidR="004341AD" w:rsidRDefault="004341AD"/>
    <w:p w14:paraId="7A3DCEC8" w14:textId="77777777" w:rsidR="004341AD" w:rsidRDefault="004341AD"/>
    <w:p w14:paraId="5B948925" w14:textId="77777777" w:rsidR="004341AD" w:rsidRDefault="004341AD"/>
    <w:p w14:paraId="72BF8DB9" w14:textId="77777777" w:rsidR="004341AD" w:rsidRDefault="004341AD"/>
    <w:p w14:paraId="379ED542" w14:textId="77777777" w:rsidR="004341AD" w:rsidRDefault="004341AD"/>
    <w:p w14:paraId="3958E00A" w14:textId="77777777" w:rsidR="004341AD" w:rsidRDefault="004341AD"/>
    <w:p w14:paraId="37A48028" w14:textId="77777777" w:rsidR="004341AD" w:rsidRDefault="004341AD"/>
    <w:p w14:paraId="1C237C2C" w14:textId="77777777" w:rsidR="004341AD" w:rsidRDefault="004341AD"/>
    <w:p w14:paraId="6F019371" w14:textId="77777777" w:rsidR="004341AD" w:rsidRDefault="004341AD"/>
    <w:sectPr w:rsidR="004341AD">
      <w:headerReference w:type="default" r:id="rId7"/>
      <w:footerReference w:type="even" r:id="rId8"/>
      <w:footerReference w:type="default" r:id="rId9"/>
      <w:pgSz w:w="11907" w:h="16840"/>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95E50" w14:textId="77777777" w:rsidR="00715956" w:rsidRDefault="00715956">
      <w:r>
        <w:separator/>
      </w:r>
    </w:p>
  </w:endnote>
  <w:endnote w:type="continuationSeparator" w:id="0">
    <w:p w14:paraId="57957B12" w14:textId="77777777" w:rsidR="00715956" w:rsidRDefault="007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758CB" w14:textId="77777777" w:rsidR="004341AD" w:rsidRDefault="003E50C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5775C6E" w14:textId="77777777" w:rsidR="004341AD" w:rsidRDefault="004341A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64DDC" w14:textId="77777777" w:rsidR="004341AD" w:rsidRDefault="003E50C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31CDC">
      <w:rPr>
        <w:rStyle w:val="a7"/>
        <w:noProof/>
      </w:rPr>
      <w:t>7</w:t>
    </w:r>
    <w:r>
      <w:rPr>
        <w:rStyle w:val="a7"/>
      </w:rPr>
      <w:fldChar w:fldCharType="end"/>
    </w:r>
  </w:p>
  <w:p w14:paraId="1FDB6D52" w14:textId="77777777" w:rsidR="004341AD" w:rsidRDefault="004341A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F6386" w14:textId="77777777" w:rsidR="00715956" w:rsidRDefault="00715956">
      <w:r>
        <w:separator/>
      </w:r>
    </w:p>
  </w:footnote>
  <w:footnote w:type="continuationSeparator" w:id="0">
    <w:p w14:paraId="370F1A60" w14:textId="77777777" w:rsidR="00715956" w:rsidRDefault="00715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AB8C3" w14:textId="77777777" w:rsidR="004341AD" w:rsidRDefault="004341AD">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E4A2E"/>
    <w:multiLevelType w:val="multilevel"/>
    <w:tmpl w:val="367E4A2E"/>
    <w:lvl w:ilvl="0">
      <w:start w:val="1"/>
      <w:numFmt w:val="decimalEnclosedCircle"/>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9F85EEC"/>
    <w:multiLevelType w:val="singleLevel"/>
    <w:tmpl w:val="79F85EE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75F"/>
    <w:rsid w:val="000361A4"/>
    <w:rsid w:val="000623FA"/>
    <w:rsid w:val="000B2672"/>
    <w:rsid w:val="00256A1C"/>
    <w:rsid w:val="00257F96"/>
    <w:rsid w:val="00315063"/>
    <w:rsid w:val="003E50C1"/>
    <w:rsid w:val="00431CDC"/>
    <w:rsid w:val="004341AD"/>
    <w:rsid w:val="004768B8"/>
    <w:rsid w:val="005329E4"/>
    <w:rsid w:val="00583C9B"/>
    <w:rsid w:val="00606DE9"/>
    <w:rsid w:val="006D575F"/>
    <w:rsid w:val="00715956"/>
    <w:rsid w:val="00742428"/>
    <w:rsid w:val="007A17B8"/>
    <w:rsid w:val="009E4C18"/>
    <w:rsid w:val="00A12A1B"/>
    <w:rsid w:val="00A71788"/>
    <w:rsid w:val="00BA4C79"/>
    <w:rsid w:val="00CC3F91"/>
    <w:rsid w:val="00DE2238"/>
    <w:rsid w:val="00E5353B"/>
    <w:rsid w:val="0F9B42BF"/>
    <w:rsid w:val="165E3157"/>
    <w:rsid w:val="19B1359D"/>
    <w:rsid w:val="261777F4"/>
    <w:rsid w:val="2CD86C3B"/>
    <w:rsid w:val="380A6843"/>
    <w:rsid w:val="3BF27D19"/>
    <w:rsid w:val="42073DF3"/>
    <w:rsid w:val="44FC3F0E"/>
    <w:rsid w:val="465A6E65"/>
    <w:rsid w:val="4B347A18"/>
    <w:rsid w:val="4D5F1B97"/>
    <w:rsid w:val="4EC92B5C"/>
    <w:rsid w:val="53BC2C8F"/>
    <w:rsid w:val="5E5C06B9"/>
    <w:rsid w:val="619246C0"/>
    <w:rsid w:val="64682077"/>
    <w:rsid w:val="68D627A3"/>
    <w:rsid w:val="6DF80910"/>
    <w:rsid w:val="718F7014"/>
    <w:rsid w:val="76237B0A"/>
    <w:rsid w:val="76420A76"/>
    <w:rsid w:val="7C345209"/>
    <w:rsid w:val="7FB56661"/>
    <w:rsid w:val="7FEC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F4317-D839-466C-8714-D037BF5E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Strong"/>
    <w:basedOn w:val="a0"/>
    <w:qFormat/>
    <w:rPr>
      <w:b/>
    </w:rPr>
  </w:style>
  <w:style w:type="character" w:styleId="a7">
    <w:name w:val="page number"/>
    <w:qFormat/>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0">
    <w:name w:val="页眉 Char"/>
    <w:basedOn w:val="a0"/>
    <w:link w:val="a4"/>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2026-04-17T07:41:00Z</dcterms:created>
  <dcterms:modified xsi:type="dcterms:W3CDTF">2026-04-20T07:05:00Z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eyJoZGlkIjoiZDRjNDRmNTY4Mzc1NTI3ODMyN2ZiMzNiZTViOWZmOTQiLCJ1c2VySWQiOiIyMjE3OTA3OTMifQ==</vt:lpwstr>
  </property>
  <property fmtid="{D5CDD505-2E9C-101B-9397-08002B2CF9AE}" pid="3" name="KSOProductBuildVer">
    <vt:lpwstr>2052-12.1.0.25225</vt:lpwstr>
  </property>
  <property fmtid="{D5CDD505-2E9C-101B-9397-08002B2CF9AE}" pid="4" name="ICV">
    <vt:lpwstr>92C425B7AB64453F8E6656DD9EBC2339_12</vt:lpwstr>
  </property>
</Properties>
</file>